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CDA8" w14:textId="77777777" w:rsidR="00FB2912" w:rsidRPr="00EF6B79" w:rsidRDefault="00FB2912" w:rsidP="00FB2912">
      <w:pPr>
        <w:widowControl w:val="0"/>
        <w:suppressAutoHyphens/>
        <w:jc w:val="center"/>
        <w:rPr>
          <w:rFonts w:cs="Times New Roman"/>
          <w:color w:val="auto"/>
          <w:lang w:val="pt-BR"/>
        </w:rPr>
      </w:pPr>
      <w:r w:rsidRPr="00EF6B79">
        <w:rPr>
          <w:rFonts w:cs="Times New Roman"/>
          <w:color w:val="auto"/>
          <w:lang w:val="pt-BR"/>
        </w:rPr>
        <w:t>ROMANIA</w:t>
      </w:r>
    </w:p>
    <w:p w14:paraId="776E7BF9" w14:textId="77777777" w:rsidR="00FB2912" w:rsidRPr="00EF6B79" w:rsidRDefault="00FB2912" w:rsidP="00FB2912">
      <w:pPr>
        <w:widowControl w:val="0"/>
        <w:suppressAutoHyphens/>
        <w:jc w:val="center"/>
        <w:rPr>
          <w:rFonts w:cs="Times New Roman"/>
          <w:color w:val="auto"/>
          <w:lang w:val="pt-BR"/>
        </w:rPr>
      </w:pPr>
      <w:r w:rsidRPr="00EF6B79">
        <w:rPr>
          <w:rFonts w:cs="Times New Roman"/>
          <w:color w:val="auto"/>
          <w:lang w:val="pt-BR"/>
        </w:rPr>
        <w:t>JUDETUL HUNEDOARA</w:t>
      </w:r>
    </w:p>
    <w:p w14:paraId="6496E668" w14:textId="77777777" w:rsidR="00FB2912" w:rsidRPr="00EF6B79" w:rsidRDefault="00FB2912" w:rsidP="00FB2912">
      <w:pPr>
        <w:widowControl w:val="0"/>
        <w:suppressAutoHyphens/>
        <w:jc w:val="center"/>
        <w:rPr>
          <w:rFonts w:cs="Times New Roman"/>
          <w:color w:val="auto"/>
          <w:lang w:val="pt-BR"/>
        </w:rPr>
      </w:pPr>
      <w:r w:rsidRPr="00EF6B79">
        <w:rPr>
          <w:rFonts w:cs="Times New Roman"/>
          <w:color w:val="auto"/>
          <w:lang w:val="pt-BR"/>
        </w:rPr>
        <w:t xml:space="preserve">COMUNA </w:t>
      </w:r>
      <w:r>
        <w:rPr>
          <w:rFonts w:cs="Times New Roman"/>
          <w:color w:val="auto"/>
          <w:lang w:val="pt-BR"/>
        </w:rPr>
        <w:t>TOMESTI</w:t>
      </w:r>
    </w:p>
    <w:p w14:paraId="0C1213CD" w14:textId="77777777" w:rsidR="00FB2912" w:rsidRDefault="00FB2912" w:rsidP="00FB2912">
      <w:pPr>
        <w:widowControl w:val="0"/>
        <w:pBdr>
          <w:bottom w:val="single" w:sz="12" w:space="1" w:color="auto"/>
        </w:pBdr>
        <w:suppressAutoHyphens/>
        <w:jc w:val="center"/>
        <w:rPr>
          <w:rFonts w:cs="Times New Roman"/>
          <w:color w:val="auto"/>
          <w:lang w:val="pt-BR"/>
        </w:rPr>
      </w:pPr>
      <w:r w:rsidRPr="00EF6B79">
        <w:rPr>
          <w:rFonts w:cs="Times New Roman"/>
          <w:color w:val="auto"/>
          <w:lang w:val="pt-BR"/>
        </w:rPr>
        <w:t>CONSILIUL LOCAL</w:t>
      </w:r>
    </w:p>
    <w:p w14:paraId="2C8E6828" w14:textId="77777777" w:rsidR="00FB2912" w:rsidRPr="00EF6B79" w:rsidRDefault="00FB2912" w:rsidP="00FB2912">
      <w:pPr>
        <w:widowControl w:val="0"/>
        <w:suppressAutoHyphens/>
        <w:jc w:val="center"/>
        <w:rPr>
          <w:rFonts w:cs="Times New Roman"/>
          <w:color w:val="auto"/>
          <w:lang w:val="pt-BR"/>
        </w:rPr>
      </w:pPr>
    </w:p>
    <w:p w14:paraId="6E3E8159" w14:textId="77777777" w:rsidR="00FB2912" w:rsidRPr="00EF6B79" w:rsidRDefault="00FB2912" w:rsidP="00FB2912">
      <w:pPr>
        <w:widowControl w:val="0"/>
        <w:suppressAutoHyphens/>
        <w:rPr>
          <w:rFonts w:cs="Times New Roman"/>
          <w:color w:val="auto"/>
          <w:lang w:val="pt-BR"/>
        </w:rPr>
      </w:pPr>
      <w:r w:rsidRPr="00EF6B79">
        <w:rPr>
          <w:rFonts w:cs="Times New Roman"/>
          <w:color w:val="auto"/>
          <w:lang w:val="pt-BR"/>
        </w:rPr>
        <w:t xml:space="preserve">                                  </w:t>
      </w:r>
    </w:p>
    <w:p w14:paraId="6EF523B9" w14:textId="77777777" w:rsidR="00FB2912" w:rsidRPr="00EF6B79" w:rsidRDefault="00FB2912" w:rsidP="00FB2912">
      <w:pPr>
        <w:widowControl w:val="0"/>
        <w:suppressAutoHyphens/>
        <w:rPr>
          <w:rFonts w:cs="Times New Roman"/>
          <w:color w:val="auto"/>
          <w:lang w:val="pt-BR"/>
        </w:rPr>
      </w:pPr>
    </w:p>
    <w:p w14:paraId="4D685BBB" w14:textId="77777777" w:rsidR="00FB2912" w:rsidRPr="00EF6B79" w:rsidRDefault="00FB2912" w:rsidP="00FB2912">
      <w:pPr>
        <w:widowControl w:val="0"/>
        <w:suppressAutoHyphens/>
        <w:ind w:left="2127" w:firstLine="709"/>
        <w:rPr>
          <w:rFonts w:cs="Times New Roman"/>
          <w:b/>
          <w:color w:val="auto"/>
          <w:lang w:val="pt-BR"/>
        </w:rPr>
      </w:pPr>
      <w:r w:rsidRPr="00EF6B79">
        <w:rPr>
          <w:rFonts w:cs="Times New Roman"/>
          <w:b/>
          <w:color w:val="auto"/>
          <w:lang w:val="pt-BR"/>
        </w:rPr>
        <w:t>PROIECT DE HOTARARE  NR.1</w:t>
      </w:r>
      <w:r>
        <w:rPr>
          <w:rFonts w:cs="Times New Roman"/>
          <w:b/>
          <w:color w:val="auto"/>
          <w:lang w:val="pt-BR"/>
        </w:rPr>
        <w:t>8</w:t>
      </w:r>
      <w:r w:rsidRPr="00EF6B79">
        <w:rPr>
          <w:rFonts w:cs="Times New Roman"/>
          <w:b/>
          <w:color w:val="auto"/>
          <w:lang w:val="pt-BR"/>
        </w:rPr>
        <w:t xml:space="preserve"> /</w:t>
      </w:r>
      <w:r>
        <w:rPr>
          <w:rFonts w:cs="Times New Roman"/>
          <w:b/>
          <w:color w:val="auto"/>
          <w:lang w:val="pt-BR"/>
        </w:rPr>
        <w:t>6.02.</w:t>
      </w:r>
      <w:r w:rsidRPr="00EF6B79">
        <w:rPr>
          <w:rFonts w:cs="Times New Roman"/>
          <w:b/>
          <w:color w:val="auto"/>
          <w:lang w:val="pt-BR"/>
        </w:rPr>
        <w:t>2023</w:t>
      </w:r>
    </w:p>
    <w:p w14:paraId="3793E196" w14:textId="77777777" w:rsidR="00FB2912" w:rsidRPr="00EF6B79" w:rsidRDefault="00FB2912" w:rsidP="00FB2912">
      <w:pPr>
        <w:jc w:val="center"/>
        <w:rPr>
          <w:rFonts w:cs="Times New Roman"/>
          <w:b/>
          <w:color w:val="1D2228"/>
          <w:lang w:val="pt-BR" w:eastAsia="ro-RO"/>
        </w:rPr>
      </w:pPr>
      <w:r w:rsidRPr="00EF6B79">
        <w:rPr>
          <w:rFonts w:cs="Times New Roman"/>
          <w:b/>
          <w:lang w:val="pt-BR"/>
        </w:rPr>
        <w:t>PRIVIND</w:t>
      </w:r>
      <w:r w:rsidRPr="00EF6B79">
        <w:rPr>
          <w:rFonts w:cs="Times New Roman"/>
          <w:b/>
          <w:color w:val="auto"/>
          <w:lang w:val="pt-BR"/>
        </w:rPr>
        <w:t xml:space="preserve"> </w:t>
      </w:r>
      <w:r w:rsidRPr="00EF6B79">
        <w:rPr>
          <w:rFonts w:cs="Times New Roman"/>
          <w:b/>
          <w:color w:val="auto"/>
          <w:shd w:val="clear" w:color="auto" w:fill="F5F6FA"/>
          <w:lang w:val="pt-BR"/>
        </w:rPr>
        <w:t xml:space="preserve">APROBAREA </w:t>
      </w:r>
      <w:r w:rsidRPr="00EF6B79">
        <w:rPr>
          <w:rFonts w:cs="Times New Roman"/>
          <w:b/>
          <w:color w:val="1D2228"/>
          <w:lang w:val="pt-BR" w:eastAsia="ro-RO"/>
        </w:rPr>
        <w:t xml:space="preserve">STUDIULUI DE OPORTUNITATE PENTRU DELEGAREA ACTIVITĂŢILOR SERVICIULUI DE SALUBRIZARE IN CADRUL S.M.I.D. JUDETUL HUNEDOARA ,A REGULAMENTULUI SERVICIULUI DE SALUBRIZARE </w:t>
      </w:r>
      <w:bookmarkStart w:id="0" w:name="_Hlk126583537"/>
      <w:r w:rsidRPr="00EF6B79">
        <w:rPr>
          <w:rFonts w:cs="Times New Roman"/>
          <w:b/>
          <w:color w:val="1D2228"/>
          <w:lang w:val="pt-BR" w:eastAsia="ro-RO"/>
        </w:rPr>
        <w:t xml:space="preserve">PRIVIND DEȘEURILE MENAJERE ȘI SIMILAR DIN JUDEȚUL HUNEDOARA </w:t>
      </w:r>
      <w:bookmarkEnd w:id="0"/>
      <w:r w:rsidRPr="00EF6B79">
        <w:rPr>
          <w:rFonts w:cs="Times New Roman"/>
          <w:b/>
          <w:color w:val="1D2228"/>
          <w:lang w:val="pt-BR" w:eastAsia="ro-RO"/>
        </w:rPr>
        <w:t xml:space="preserve">ȘI ACTUALIZAREA PLANULUI  TARIFAR AL POPULAŢIEI </w:t>
      </w:r>
    </w:p>
    <w:p w14:paraId="3F420A5D" w14:textId="77777777" w:rsidR="00FB2912" w:rsidRPr="00EF6B79" w:rsidRDefault="00FB2912" w:rsidP="00FB2912">
      <w:pPr>
        <w:ind w:right="141"/>
        <w:rPr>
          <w:rFonts w:cs="Times New Roman"/>
          <w:b/>
          <w:lang w:val="pt-BR"/>
        </w:rPr>
      </w:pPr>
    </w:p>
    <w:p w14:paraId="63946794" w14:textId="77777777" w:rsidR="00FB2912" w:rsidRPr="00EF6B79" w:rsidRDefault="00FB2912" w:rsidP="00FB2912">
      <w:pPr>
        <w:ind w:left="-15" w:right="141"/>
        <w:rPr>
          <w:rFonts w:cs="Times New Roman"/>
          <w:bCs/>
          <w:lang w:val="pt-BR"/>
        </w:rPr>
      </w:pPr>
    </w:p>
    <w:p w14:paraId="4F5671C8" w14:textId="77777777" w:rsidR="00FB2912" w:rsidRPr="00EF6B79" w:rsidRDefault="00FB2912" w:rsidP="00FB2912">
      <w:pPr>
        <w:ind w:left="-15" w:right="141" w:firstLine="735"/>
        <w:rPr>
          <w:rFonts w:cs="Times New Roman"/>
          <w:b/>
          <w:color w:val="auto"/>
          <w:lang w:val="pt-BR"/>
        </w:rPr>
      </w:pPr>
      <w:r w:rsidRPr="00EF6B79">
        <w:rPr>
          <w:rFonts w:cs="Times New Roman"/>
          <w:b/>
          <w:color w:val="auto"/>
          <w:lang w:val="pt-BR"/>
        </w:rPr>
        <w:t>Consiliul local al comunei Tomesti,județul Hunedoara,</w:t>
      </w:r>
    </w:p>
    <w:p w14:paraId="4257D767" w14:textId="77777777" w:rsidR="00FB2912" w:rsidRPr="00EF6B79" w:rsidRDefault="00FB2912" w:rsidP="00FB2912">
      <w:pPr>
        <w:ind w:firstLine="720"/>
        <w:jc w:val="both"/>
        <w:rPr>
          <w:rFonts w:cs="Times New Roman"/>
          <w:color w:val="auto"/>
          <w:lang w:val="pt-BR" w:eastAsia="ro-RO"/>
        </w:rPr>
      </w:pPr>
      <w:proofErr w:type="spellStart"/>
      <w:proofErr w:type="gramStart"/>
      <w:r w:rsidRPr="00EF6B79">
        <w:rPr>
          <w:rFonts w:cs="Times New Roman"/>
          <w:color w:val="auto"/>
          <w:lang w:val="fr-FR"/>
        </w:rPr>
        <w:t>Examin</w:t>
      </w:r>
      <w:proofErr w:type="spellEnd"/>
      <w:r w:rsidRPr="00EF6B79">
        <w:rPr>
          <w:rFonts w:cs="Times New Roman"/>
          <w:color w:val="auto"/>
          <w:lang w:val="ro-RO"/>
        </w:rPr>
        <w:t>în</w:t>
      </w:r>
      <w:r w:rsidRPr="00EF6B79">
        <w:rPr>
          <w:rFonts w:cs="Times New Roman"/>
          <w:color w:val="auto"/>
          <w:lang w:val="fr-FR"/>
        </w:rPr>
        <w:t xml:space="preserve">d  </w:t>
      </w:r>
      <w:proofErr w:type="spellStart"/>
      <w:r w:rsidRPr="00EF6B79">
        <w:rPr>
          <w:rFonts w:cs="Times New Roman"/>
          <w:color w:val="auto"/>
          <w:lang w:val="fr-FR"/>
        </w:rPr>
        <w:t>referatul</w:t>
      </w:r>
      <w:proofErr w:type="spellEnd"/>
      <w:proofErr w:type="gramEnd"/>
      <w:r w:rsidRPr="00EF6B79">
        <w:rPr>
          <w:rFonts w:cs="Times New Roman"/>
          <w:color w:val="auto"/>
          <w:lang w:val="fr-FR"/>
        </w:rPr>
        <w:t xml:space="preserve"> de </w:t>
      </w:r>
      <w:proofErr w:type="spellStart"/>
      <w:r w:rsidRPr="00EF6B79">
        <w:rPr>
          <w:rFonts w:cs="Times New Roman"/>
          <w:color w:val="auto"/>
          <w:lang w:val="fr-FR"/>
        </w:rPr>
        <w:t>aprobare</w:t>
      </w:r>
      <w:proofErr w:type="spellEnd"/>
      <w:r w:rsidRPr="00EF6B79">
        <w:rPr>
          <w:rFonts w:cs="Times New Roman"/>
          <w:color w:val="auto"/>
          <w:lang w:val="fr-FR"/>
        </w:rPr>
        <w:t xml:space="preserve">  nr.</w:t>
      </w:r>
      <w:r>
        <w:rPr>
          <w:rFonts w:cs="Times New Roman"/>
          <w:color w:val="auto"/>
          <w:lang w:val="fr-FR"/>
        </w:rPr>
        <w:t xml:space="preserve">3/22 </w:t>
      </w:r>
      <w:proofErr w:type="spellStart"/>
      <w:r>
        <w:rPr>
          <w:rFonts w:cs="Times New Roman"/>
          <w:color w:val="auto"/>
          <w:lang w:val="fr-FR"/>
        </w:rPr>
        <w:t>din</w:t>
      </w:r>
      <w:proofErr w:type="spellEnd"/>
      <w:r>
        <w:rPr>
          <w:rFonts w:cs="Times New Roman"/>
          <w:color w:val="auto"/>
          <w:lang w:val="fr-FR"/>
        </w:rPr>
        <w:t xml:space="preserve"> 6.02.2023</w:t>
      </w:r>
      <w:r w:rsidRPr="00EF6B79">
        <w:rPr>
          <w:rFonts w:cs="Times New Roman"/>
          <w:color w:val="auto"/>
          <w:lang w:val="fr-FR"/>
        </w:rPr>
        <w:t xml:space="preserve"> al </w:t>
      </w:r>
      <w:proofErr w:type="spellStart"/>
      <w:r w:rsidRPr="00EF6B79">
        <w:rPr>
          <w:rFonts w:cs="Times New Roman"/>
          <w:color w:val="auto"/>
          <w:lang w:val="fr-FR"/>
        </w:rPr>
        <w:t>primarului</w:t>
      </w:r>
      <w:proofErr w:type="spellEnd"/>
      <w:r w:rsidRPr="00EF6B79">
        <w:rPr>
          <w:rFonts w:cs="Times New Roman"/>
          <w:color w:val="auto"/>
          <w:lang w:val="fr-FR"/>
        </w:rPr>
        <w:t xml:space="preserve"> </w:t>
      </w:r>
      <w:proofErr w:type="spellStart"/>
      <w:r w:rsidRPr="00EF6B79">
        <w:rPr>
          <w:rFonts w:cs="Times New Roman"/>
          <w:color w:val="auto"/>
          <w:lang w:val="fr-FR"/>
        </w:rPr>
        <w:t>comunei</w:t>
      </w:r>
      <w:proofErr w:type="spellEnd"/>
      <w:r w:rsidRPr="00EF6B79">
        <w:rPr>
          <w:rFonts w:cs="Times New Roman"/>
          <w:color w:val="auto"/>
          <w:lang w:val="fr-FR"/>
        </w:rPr>
        <w:t xml:space="preserve"> </w:t>
      </w:r>
      <w:proofErr w:type="spellStart"/>
      <w:r>
        <w:rPr>
          <w:rFonts w:cs="Times New Roman"/>
          <w:color w:val="auto"/>
          <w:lang w:val="fr-FR"/>
        </w:rPr>
        <w:t>Tomesti</w:t>
      </w:r>
      <w:proofErr w:type="spellEnd"/>
      <w:r>
        <w:rPr>
          <w:rFonts w:cs="Times New Roman"/>
          <w:color w:val="auto"/>
          <w:lang w:val="fr-FR"/>
        </w:rPr>
        <w:t xml:space="preserve"> </w:t>
      </w:r>
      <w:r w:rsidRPr="00EF6B79">
        <w:rPr>
          <w:rFonts w:cs="Times New Roman"/>
          <w:color w:val="auto"/>
          <w:lang w:val="fr-FR"/>
        </w:rPr>
        <w:t xml:space="preserve"> </w:t>
      </w:r>
      <w:proofErr w:type="spellStart"/>
      <w:r w:rsidRPr="00EF6B79">
        <w:rPr>
          <w:rFonts w:cs="Times New Roman"/>
          <w:color w:val="auto"/>
          <w:lang w:val="fr-FR"/>
        </w:rPr>
        <w:t>prin</w:t>
      </w:r>
      <w:proofErr w:type="spellEnd"/>
      <w:r w:rsidRPr="00EF6B79">
        <w:rPr>
          <w:rFonts w:cs="Times New Roman"/>
          <w:color w:val="auto"/>
          <w:lang w:val="fr-FR"/>
        </w:rPr>
        <w:t xml:space="preserve"> care se </w:t>
      </w:r>
      <w:proofErr w:type="spellStart"/>
      <w:r w:rsidRPr="00EF6B79">
        <w:rPr>
          <w:rFonts w:cs="Times New Roman"/>
          <w:color w:val="auto"/>
          <w:lang w:val="fr-FR"/>
        </w:rPr>
        <w:t>propune</w:t>
      </w:r>
      <w:proofErr w:type="spellEnd"/>
      <w:r w:rsidRPr="00EF6B79">
        <w:rPr>
          <w:rFonts w:cs="Times New Roman"/>
          <w:color w:val="auto"/>
          <w:lang w:val="fr-FR"/>
        </w:rPr>
        <w:t xml:space="preserve"> </w:t>
      </w:r>
      <w:r w:rsidRPr="00EF6B79">
        <w:rPr>
          <w:rFonts w:cs="Times New Roman"/>
          <w:color w:val="auto"/>
          <w:shd w:val="clear" w:color="auto" w:fill="F5F6FA"/>
          <w:lang w:val="pt-BR"/>
        </w:rPr>
        <w:t xml:space="preserve">aprobarea </w:t>
      </w:r>
      <w:r w:rsidRPr="00EF6B79">
        <w:rPr>
          <w:rFonts w:cs="Times New Roman"/>
          <w:color w:val="auto"/>
          <w:lang w:val="pt-BR" w:eastAsia="ro-RO"/>
        </w:rPr>
        <w:t>Studiului de Oportunitate pentru delegarea activităţilor serviciului de salubrizare in cadrul S.M.I.D. judetul Hunedoara ,a Regulamentului Serviciului de Salubrizare privind deșeurile menajere și similar din județul Hunedoara și actualizarea Planului  tarifar al populaţiei</w:t>
      </w:r>
      <w:r>
        <w:rPr>
          <w:rFonts w:cs="Times New Roman"/>
          <w:color w:val="auto"/>
          <w:lang w:val="pt-BR" w:eastAsia="ro-RO"/>
        </w:rPr>
        <w:t xml:space="preserve">ț </w:t>
      </w:r>
      <w:r w:rsidRPr="00EF6B79">
        <w:rPr>
          <w:rFonts w:cs="Times New Roman"/>
          <w:color w:val="auto"/>
          <w:lang w:val="pt-BR" w:eastAsia="ro-RO"/>
        </w:rPr>
        <w:t xml:space="preserve"> </w:t>
      </w:r>
    </w:p>
    <w:p w14:paraId="3EEF6AC7" w14:textId="77777777" w:rsidR="00FB2912" w:rsidRPr="00EF6B79" w:rsidRDefault="00FB2912" w:rsidP="00FB2912">
      <w:pPr>
        <w:ind w:firstLine="720"/>
        <w:jc w:val="both"/>
        <w:rPr>
          <w:rFonts w:cs="Times New Roman"/>
          <w:color w:val="auto"/>
          <w:lang w:val="pt-BR"/>
        </w:rPr>
      </w:pPr>
      <w:r w:rsidRPr="00EF6B79">
        <w:rPr>
          <w:rFonts w:cs="Times New Roman"/>
          <w:color w:val="auto"/>
          <w:lang w:val="pt-BR"/>
        </w:rPr>
        <w:t xml:space="preserve">- Nota de fundamentare a A.D.I. S.I.G.D. Hunedoara nr.400 din 3.02.2023,înregistrată la Primăria comunei </w:t>
      </w:r>
      <w:r>
        <w:rPr>
          <w:rFonts w:cs="Times New Roman"/>
          <w:color w:val="auto"/>
          <w:lang w:val="pt-BR"/>
        </w:rPr>
        <w:t xml:space="preserve">Tomesti </w:t>
      </w:r>
      <w:r w:rsidRPr="00EF6B79">
        <w:rPr>
          <w:rFonts w:cs="Times New Roman"/>
          <w:color w:val="auto"/>
          <w:lang w:val="pt-BR"/>
        </w:rPr>
        <w:t xml:space="preserve"> cu numărul </w:t>
      </w:r>
      <w:r>
        <w:rPr>
          <w:rFonts w:cs="Times New Roman"/>
          <w:color w:val="auto"/>
          <w:lang w:val="pt-BR"/>
        </w:rPr>
        <w:t>159</w:t>
      </w:r>
      <w:r w:rsidRPr="00EF6B79">
        <w:rPr>
          <w:rFonts w:cs="Times New Roman"/>
          <w:color w:val="auto"/>
          <w:lang w:val="pt-BR"/>
        </w:rPr>
        <w:t xml:space="preserve"> / 03.02.2023</w:t>
      </w:r>
    </w:p>
    <w:p w14:paraId="01E01E67" w14:textId="77777777" w:rsidR="00FB2912" w:rsidRPr="00EF6B79" w:rsidRDefault="00FB2912" w:rsidP="00FB2912">
      <w:pPr>
        <w:ind w:left="-15" w:right="141"/>
        <w:rPr>
          <w:rFonts w:cs="Times New Roman"/>
          <w:lang w:val="pt-BR"/>
        </w:rPr>
      </w:pPr>
      <w:r w:rsidRPr="00EF6B79">
        <w:rPr>
          <w:rFonts w:cs="Times New Roman"/>
          <w:lang w:val="pt-BR"/>
        </w:rPr>
        <w:t>- Ordonanța de urgență nr. 92/2021 privind regimul deșeurilor, cu modificările și completările ulterioare;</w:t>
      </w:r>
    </w:p>
    <w:p w14:paraId="0DFAFB2F" w14:textId="77777777" w:rsidR="00FB2912" w:rsidRPr="00EF6B79" w:rsidRDefault="00FB2912" w:rsidP="00FB2912">
      <w:pPr>
        <w:tabs>
          <w:tab w:val="left" w:pos="993"/>
        </w:tabs>
        <w:ind w:left="710" w:right="141"/>
        <w:rPr>
          <w:rFonts w:cs="Times New Roman"/>
        </w:rPr>
      </w:pPr>
      <w:r w:rsidRPr="00EF6B79">
        <w:rPr>
          <w:rFonts w:cs="Times New Roman"/>
        </w:rPr>
        <w:t xml:space="preserve">- </w:t>
      </w:r>
      <w:proofErr w:type="spellStart"/>
      <w:r w:rsidRPr="00EF6B79">
        <w:rPr>
          <w:rFonts w:cs="Times New Roman"/>
        </w:rPr>
        <w:t>Statutul</w:t>
      </w:r>
      <w:proofErr w:type="spellEnd"/>
      <w:r w:rsidRPr="00EF6B79">
        <w:rPr>
          <w:rFonts w:cs="Times New Roman"/>
        </w:rPr>
        <w:t xml:space="preserve"> A.D.I. - S.I.G.D. Hunedoara;</w:t>
      </w:r>
    </w:p>
    <w:p w14:paraId="70830288" w14:textId="77777777" w:rsidR="00FB2912" w:rsidRPr="00EF6B79" w:rsidRDefault="00FB2912" w:rsidP="00FB2912">
      <w:pPr>
        <w:tabs>
          <w:tab w:val="left" w:pos="993"/>
        </w:tabs>
        <w:ind w:left="710" w:right="141"/>
        <w:rPr>
          <w:rFonts w:cs="Times New Roman"/>
          <w:lang w:val="pt-BR"/>
        </w:rPr>
      </w:pPr>
      <w:r w:rsidRPr="00EF6B79">
        <w:rPr>
          <w:rFonts w:cs="Times New Roman"/>
          <w:lang w:val="pt-BR"/>
        </w:rPr>
        <w:t xml:space="preserve">- Prevederile Legii nr.51/2006 a serviciilor comunitare de utilităţi publice, republicată , cu modificările şi </w:t>
      </w:r>
    </w:p>
    <w:p w14:paraId="6D04FEAF" w14:textId="77777777" w:rsidR="00FB2912" w:rsidRPr="00EF6B79" w:rsidRDefault="00FB2912" w:rsidP="00FB2912">
      <w:pPr>
        <w:tabs>
          <w:tab w:val="left" w:pos="993"/>
        </w:tabs>
        <w:ind w:right="141"/>
        <w:rPr>
          <w:rFonts w:cs="Times New Roman"/>
          <w:lang w:val="pt-BR"/>
        </w:rPr>
      </w:pPr>
      <w:r w:rsidRPr="00EF6B79">
        <w:rPr>
          <w:rFonts w:cs="Times New Roman"/>
          <w:lang w:val="pt-BR"/>
        </w:rPr>
        <w:t xml:space="preserve">completările ulterioare; </w:t>
      </w:r>
    </w:p>
    <w:p w14:paraId="73AB7356" w14:textId="77777777" w:rsidR="00FB2912" w:rsidRPr="00EF6B79" w:rsidRDefault="00FB2912" w:rsidP="00FB2912">
      <w:pPr>
        <w:pStyle w:val="Listparagraf"/>
        <w:tabs>
          <w:tab w:val="left" w:pos="993"/>
        </w:tabs>
        <w:ind w:left="710" w:right="141" w:firstLine="0"/>
        <w:rPr>
          <w:sz w:val="24"/>
          <w:szCs w:val="24"/>
          <w:lang w:val="pt-BR"/>
        </w:rPr>
      </w:pPr>
      <w:r w:rsidRPr="00EF6B79">
        <w:rPr>
          <w:sz w:val="24"/>
          <w:szCs w:val="24"/>
          <w:lang w:val="pt-BR"/>
        </w:rPr>
        <w:t xml:space="preserve">- Prevederile Legii nr.101/2006 a serviciului de salubrizare a localităţilor, republicată, cu modificările şi completările ulterioare; </w:t>
      </w:r>
    </w:p>
    <w:p w14:paraId="13749C83" w14:textId="77777777" w:rsidR="00FB2912" w:rsidRPr="00EF6B79" w:rsidRDefault="00FB2912" w:rsidP="00FB2912">
      <w:pPr>
        <w:numPr>
          <w:ilvl w:val="0"/>
          <w:numId w:val="2"/>
        </w:numPr>
        <w:tabs>
          <w:tab w:val="left" w:pos="993"/>
        </w:tabs>
        <w:spacing w:after="5" w:line="267" w:lineRule="auto"/>
        <w:ind w:right="141" w:firstLine="710"/>
        <w:jc w:val="both"/>
        <w:rPr>
          <w:rFonts w:cs="Times New Roman"/>
          <w:lang w:val="pt-BR"/>
        </w:rPr>
      </w:pPr>
      <w:r w:rsidRPr="00EF6B79">
        <w:rPr>
          <w:rFonts w:cs="Times New Roman"/>
          <w:lang w:val="pt-BR"/>
        </w:rPr>
        <w:t xml:space="preserve">Prevederile Ordinului A.N.R.S.C. nr.109 din 9 iulie 2007 privind aprobarea Normelor metodologice de stabilire, ajustare sau modificare a tarifelor pentru activităţile specific serviciului de salubrizare a localităţilor; </w:t>
      </w:r>
    </w:p>
    <w:p w14:paraId="7BA50136" w14:textId="77777777" w:rsidR="00FB2912" w:rsidRPr="00EF6B79" w:rsidRDefault="00FB2912" w:rsidP="00FB2912">
      <w:pPr>
        <w:numPr>
          <w:ilvl w:val="0"/>
          <w:numId w:val="2"/>
        </w:numPr>
        <w:tabs>
          <w:tab w:val="left" w:pos="993"/>
        </w:tabs>
        <w:spacing w:after="5" w:line="267" w:lineRule="auto"/>
        <w:ind w:right="141" w:firstLine="710"/>
        <w:jc w:val="both"/>
        <w:rPr>
          <w:rFonts w:cs="Times New Roman"/>
          <w:lang w:val="pt-BR"/>
        </w:rPr>
      </w:pPr>
      <w:r w:rsidRPr="00EF6B79">
        <w:rPr>
          <w:rFonts w:cs="Times New Roman"/>
          <w:lang w:val="pt-BR"/>
        </w:rPr>
        <w:t xml:space="preserve">Prevederile Ordinului A.N.R.S.C. nr.82 din 9 iulie 2015 privind aprobarea Regulamentului-cadru al serviciului de salubrizare a localităților; </w:t>
      </w:r>
    </w:p>
    <w:p w14:paraId="042C7A98" w14:textId="77777777" w:rsidR="00FB2912" w:rsidRPr="00EF6B79" w:rsidRDefault="00FB2912" w:rsidP="00FB2912">
      <w:pPr>
        <w:pStyle w:val="Listparagraf"/>
        <w:numPr>
          <w:ilvl w:val="0"/>
          <w:numId w:val="2"/>
        </w:numPr>
        <w:tabs>
          <w:tab w:val="left" w:pos="993"/>
        </w:tabs>
        <w:spacing w:line="266" w:lineRule="auto"/>
        <w:ind w:right="141"/>
        <w:rPr>
          <w:sz w:val="24"/>
          <w:szCs w:val="24"/>
        </w:rPr>
      </w:pPr>
      <w:proofErr w:type="spellStart"/>
      <w:r w:rsidRPr="00EF6B79">
        <w:rPr>
          <w:sz w:val="24"/>
          <w:szCs w:val="24"/>
        </w:rPr>
        <w:t>Prevederile</w:t>
      </w:r>
      <w:proofErr w:type="spellEnd"/>
      <w:r w:rsidRPr="00EF6B79">
        <w:rPr>
          <w:sz w:val="24"/>
          <w:szCs w:val="24"/>
        </w:rPr>
        <w:t xml:space="preserve"> art. 7 alin.13 din </w:t>
      </w:r>
      <w:proofErr w:type="spellStart"/>
      <w:r w:rsidRPr="00EF6B79">
        <w:rPr>
          <w:sz w:val="24"/>
          <w:szCs w:val="24"/>
        </w:rPr>
        <w:t>Legea</w:t>
      </w:r>
      <w:proofErr w:type="spellEnd"/>
      <w:r w:rsidRPr="00EF6B79">
        <w:rPr>
          <w:sz w:val="24"/>
          <w:szCs w:val="24"/>
        </w:rPr>
        <w:t xml:space="preserve"> 52/2003 </w:t>
      </w:r>
      <w:proofErr w:type="spellStart"/>
      <w:r w:rsidRPr="00EF6B79">
        <w:rPr>
          <w:sz w:val="24"/>
          <w:szCs w:val="24"/>
        </w:rPr>
        <w:t>privind</w:t>
      </w:r>
      <w:proofErr w:type="spellEnd"/>
      <w:r w:rsidRPr="00EF6B79">
        <w:rPr>
          <w:sz w:val="24"/>
          <w:szCs w:val="24"/>
        </w:rPr>
        <w:t xml:space="preserve"> </w:t>
      </w:r>
      <w:proofErr w:type="spellStart"/>
      <w:r w:rsidRPr="00EF6B79">
        <w:rPr>
          <w:sz w:val="24"/>
          <w:szCs w:val="24"/>
        </w:rPr>
        <w:t>transparenta</w:t>
      </w:r>
      <w:proofErr w:type="spellEnd"/>
      <w:r w:rsidRPr="00EF6B79">
        <w:rPr>
          <w:sz w:val="24"/>
          <w:szCs w:val="24"/>
        </w:rPr>
        <w:t xml:space="preserve"> </w:t>
      </w:r>
      <w:proofErr w:type="spellStart"/>
      <w:r w:rsidRPr="00EF6B79">
        <w:rPr>
          <w:sz w:val="24"/>
          <w:szCs w:val="24"/>
        </w:rPr>
        <w:t>decizionala</w:t>
      </w:r>
      <w:proofErr w:type="spellEnd"/>
      <w:r w:rsidRPr="00EF6B79">
        <w:rPr>
          <w:sz w:val="24"/>
          <w:szCs w:val="24"/>
        </w:rPr>
        <w:t xml:space="preserve"> </w:t>
      </w:r>
      <w:proofErr w:type="spellStart"/>
      <w:r w:rsidRPr="00EF6B79">
        <w:rPr>
          <w:sz w:val="24"/>
          <w:szCs w:val="24"/>
        </w:rPr>
        <w:t>în</w:t>
      </w:r>
      <w:proofErr w:type="spellEnd"/>
      <w:r w:rsidRPr="00EF6B79">
        <w:rPr>
          <w:sz w:val="24"/>
          <w:szCs w:val="24"/>
        </w:rPr>
        <w:t xml:space="preserve"> </w:t>
      </w:r>
      <w:proofErr w:type="spellStart"/>
      <w:r w:rsidRPr="00EF6B79">
        <w:rPr>
          <w:sz w:val="24"/>
          <w:szCs w:val="24"/>
        </w:rPr>
        <w:t>administraţia</w:t>
      </w:r>
      <w:proofErr w:type="spellEnd"/>
      <w:r w:rsidRPr="00EF6B79">
        <w:rPr>
          <w:sz w:val="24"/>
          <w:szCs w:val="24"/>
        </w:rPr>
        <w:t xml:space="preserve"> </w:t>
      </w:r>
      <w:proofErr w:type="spellStart"/>
      <w:r w:rsidRPr="00EF6B79">
        <w:rPr>
          <w:sz w:val="24"/>
          <w:szCs w:val="24"/>
        </w:rPr>
        <w:t>publică</w:t>
      </w:r>
      <w:proofErr w:type="spellEnd"/>
      <w:r w:rsidRPr="00EF6B79">
        <w:rPr>
          <w:sz w:val="24"/>
          <w:szCs w:val="24"/>
        </w:rPr>
        <w:t xml:space="preserve">, </w:t>
      </w:r>
      <w:proofErr w:type="spellStart"/>
      <w:r w:rsidRPr="00EF6B79">
        <w:rPr>
          <w:sz w:val="24"/>
          <w:szCs w:val="24"/>
        </w:rPr>
        <w:t>republicată</w:t>
      </w:r>
      <w:proofErr w:type="spellEnd"/>
      <w:r w:rsidRPr="00EF6B79">
        <w:rPr>
          <w:sz w:val="24"/>
          <w:szCs w:val="24"/>
        </w:rPr>
        <w:t>;</w:t>
      </w:r>
    </w:p>
    <w:p w14:paraId="3967C401" w14:textId="77777777" w:rsidR="00FB2912" w:rsidRPr="00EF6B79" w:rsidRDefault="00FB2912" w:rsidP="00FB2912">
      <w:pPr>
        <w:ind w:right="-900"/>
        <w:rPr>
          <w:rFonts w:cs="Times New Roman"/>
        </w:rPr>
      </w:pPr>
      <w:r w:rsidRPr="00EF6B79">
        <w:rPr>
          <w:rFonts w:cs="Times New Roman"/>
        </w:rPr>
        <w:t xml:space="preserve">  </w:t>
      </w:r>
      <w:r w:rsidRPr="00EF6B79">
        <w:rPr>
          <w:rFonts w:cs="Times New Roman"/>
        </w:rPr>
        <w:tab/>
      </w:r>
      <w:r>
        <w:rPr>
          <w:rFonts w:cs="Times New Roman"/>
        </w:rPr>
        <w:t xml:space="preserve">    </w:t>
      </w:r>
      <w:proofErr w:type="spellStart"/>
      <w:r w:rsidRPr="00EF6B79">
        <w:rPr>
          <w:rFonts w:cs="Times New Roman"/>
        </w:rPr>
        <w:t>În</w:t>
      </w:r>
      <w:proofErr w:type="spellEnd"/>
      <w:r w:rsidRPr="00EF6B79">
        <w:rPr>
          <w:rFonts w:cs="Times New Roman"/>
        </w:rPr>
        <w:t xml:space="preserve"> </w:t>
      </w:r>
      <w:proofErr w:type="spellStart"/>
      <w:r w:rsidRPr="00EF6B79">
        <w:rPr>
          <w:rFonts w:cs="Times New Roman"/>
        </w:rPr>
        <w:t>baza</w:t>
      </w:r>
      <w:proofErr w:type="spellEnd"/>
      <w:r w:rsidRPr="00EF6B79">
        <w:rPr>
          <w:rFonts w:cs="Times New Roman"/>
        </w:rPr>
        <w:t xml:space="preserve"> art.89, art. 129, </w:t>
      </w:r>
      <w:proofErr w:type="spellStart"/>
      <w:r w:rsidRPr="00EF6B79">
        <w:rPr>
          <w:rFonts w:cs="Times New Roman"/>
        </w:rPr>
        <w:t>alin</w:t>
      </w:r>
      <w:proofErr w:type="spellEnd"/>
      <w:r w:rsidRPr="00EF6B79">
        <w:rPr>
          <w:rFonts w:cs="Times New Roman"/>
        </w:rPr>
        <w:t xml:space="preserve">. 1, </w:t>
      </w:r>
      <w:proofErr w:type="spellStart"/>
      <w:r w:rsidRPr="00EF6B79">
        <w:rPr>
          <w:rFonts w:cs="Times New Roman"/>
        </w:rPr>
        <w:t>alin</w:t>
      </w:r>
      <w:proofErr w:type="spellEnd"/>
      <w:r w:rsidRPr="00EF6B79">
        <w:rPr>
          <w:rFonts w:cs="Times New Roman"/>
        </w:rPr>
        <w:t xml:space="preserve">. 2, lit. b, </w:t>
      </w:r>
      <w:proofErr w:type="spellStart"/>
      <w:r w:rsidRPr="00EF6B79">
        <w:rPr>
          <w:rFonts w:cs="Times New Roman"/>
        </w:rPr>
        <w:t>alin</w:t>
      </w:r>
      <w:proofErr w:type="spellEnd"/>
      <w:r w:rsidRPr="00EF6B79">
        <w:rPr>
          <w:rFonts w:cs="Times New Roman"/>
        </w:rPr>
        <w:t xml:space="preserve">. 4, lit. d, </w:t>
      </w:r>
      <w:proofErr w:type="spellStart"/>
      <w:r w:rsidRPr="00EF6B79">
        <w:rPr>
          <w:rFonts w:cs="Times New Roman"/>
        </w:rPr>
        <w:t>si</w:t>
      </w:r>
      <w:proofErr w:type="spellEnd"/>
      <w:r w:rsidRPr="00EF6B79">
        <w:rPr>
          <w:rFonts w:cs="Times New Roman"/>
        </w:rPr>
        <w:t xml:space="preserve"> art. 139, </w:t>
      </w:r>
      <w:proofErr w:type="spellStart"/>
      <w:r w:rsidRPr="00EF6B79">
        <w:rPr>
          <w:rFonts w:cs="Times New Roman"/>
        </w:rPr>
        <w:t>alin</w:t>
      </w:r>
      <w:proofErr w:type="spellEnd"/>
      <w:r w:rsidRPr="00EF6B79">
        <w:rPr>
          <w:rFonts w:cs="Times New Roman"/>
        </w:rPr>
        <w:t xml:space="preserve">. 1 </w:t>
      </w:r>
      <w:proofErr w:type="spellStart"/>
      <w:r w:rsidRPr="00EF6B79">
        <w:rPr>
          <w:rFonts w:cs="Times New Roman"/>
        </w:rPr>
        <w:t>si</w:t>
      </w:r>
      <w:proofErr w:type="spellEnd"/>
      <w:r w:rsidRPr="00EF6B79">
        <w:rPr>
          <w:rFonts w:cs="Times New Roman"/>
        </w:rPr>
        <w:t xml:space="preserve"> 3, lit. e </w:t>
      </w:r>
      <w:proofErr w:type="spellStart"/>
      <w:r w:rsidRPr="00EF6B79">
        <w:rPr>
          <w:rFonts w:cs="Times New Roman"/>
        </w:rPr>
        <w:t>coroborat</w:t>
      </w:r>
      <w:proofErr w:type="spellEnd"/>
      <w:r w:rsidRPr="00EF6B79">
        <w:rPr>
          <w:rFonts w:cs="Times New Roman"/>
        </w:rPr>
        <w:t xml:space="preserve"> cu art. 5, lit.cc, art.196, </w:t>
      </w:r>
      <w:proofErr w:type="spellStart"/>
      <w:r w:rsidRPr="00EF6B79">
        <w:rPr>
          <w:rFonts w:cs="Times New Roman"/>
        </w:rPr>
        <w:t>alin</w:t>
      </w:r>
      <w:proofErr w:type="spellEnd"/>
      <w:r w:rsidRPr="00EF6B79">
        <w:rPr>
          <w:rFonts w:cs="Times New Roman"/>
        </w:rPr>
        <w:t xml:space="preserve">. 1, lit. </w:t>
      </w:r>
      <w:proofErr w:type="spellStart"/>
      <w:proofErr w:type="gramStart"/>
      <w:r w:rsidRPr="00EF6B79">
        <w:rPr>
          <w:rFonts w:cs="Times New Roman"/>
        </w:rPr>
        <w:t>a</w:t>
      </w:r>
      <w:proofErr w:type="spellEnd"/>
      <w:r w:rsidRPr="00EF6B79">
        <w:rPr>
          <w:rFonts w:cs="Times New Roman"/>
        </w:rPr>
        <w:t xml:space="preserve">  art.</w:t>
      </w:r>
      <w:proofErr w:type="gramEnd"/>
      <w:r w:rsidRPr="00EF6B79">
        <w:rPr>
          <w:rFonts w:cs="Times New Roman"/>
        </w:rPr>
        <w:t xml:space="preserve"> 197, art. 199, </w:t>
      </w:r>
      <w:proofErr w:type="spellStart"/>
      <w:r w:rsidRPr="00EF6B79">
        <w:rPr>
          <w:rFonts w:cs="Times New Roman"/>
        </w:rPr>
        <w:t>alin</w:t>
      </w:r>
      <w:proofErr w:type="spellEnd"/>
      <w:r w:rsidRPr="00EF6B79">
        <w:rPr>
          <w:rFonts w:cs="Times New Roman"/>
        </w:rPr>
        <w:t xml:space="preserve">. (1) </w:t>
      </w:r>
      <w:proofErr w:type="spellStart"/>
      <w:r w:rsidRPr="00EF6B79">
        <w:rPr>
          <w:rFonts w:cs="Times New Roman"/>
        </w:rPr>
        <w:t>și</w:t>
      </w:r>
      <w:proofErr w:type="spellEnd"/>
      <w:r w:rsidRPr="00EF6B79">
        <w:rPr>
          <w:rFonts w:cs="Times New Roman"/>
        </w:rPr>
        <w:t xml:space="preserve"> </w:t>
      </w:r>
      <w:proofErr w:type="spellStart"/>
      <w:proofErr w:type="gramStart"/>
      <w:r w:rsidRPr="00EF6B79">
        <w:rPr>
          <w:rFonts w:cs="Times New Roman"/>
        </w:rPr>
        <w:t>alin</w:t>
      </w:r>
      <w:proofErr w:type="spellEnd"/>
      <w:r w:rsidRPr="00EF6B79">
        <w:rPr>
          <w:rFonts w:cs="Times New Roman"/>
        </w:rPr>
        <w:t>.(</w:t>
      </w:r>
      <w:proofErr w:type="gramEnd"/>
      <w:r w:rsidRPr="00EF6B79">
        <w:rPr>
          <w:rFonts w:cs="Times New Roman"/>
        </w:rPr>
        <w:t xml:space="preserve">2) </w:t>
      </w:r>
      <w:proofErr w:type="spellStart"/>
      <w:r w:rsidRPr="00EF6B79">
        <w:rPr>
          <w:rFonts w:cs="Times New Roman"/>
        </w:rPr>
        <w:t>și</w:t>
      </w:r>
      <w:proofErr w:type="spellEnd"/>
      <w:r w:rsidRPr="00EF6B79">
        <w:rPr>
          <w:rFonts w:cs="Times New Roman"/>
        </w:rPr>
        <w:t xml:space="preserve"> </w:t>
      </w:r>
      <w:proofErr w:type="spellStart"/>
      <w:r w:rsidRPr="00EF6B79">
        <w:rPr>
          <w:rFonts w:cs="Times New Roman"/>
        </w:rPr>
        <w:t>si</w:t>
      </w:r>
      <w:proofErr w:type="spellEnd"/>
      <w:r w:rsidRPr="00EF6B79">
        <w:rPr>
          <w:rFonts w:cs="Times New Roman"/>
        </w:rPr>
        <w:t xml:space="preserve"> art. 243, alin.1, </w:t>
      </w:r>
      <w:proofErr w:type="spellStart"/>
      <w:r w:rsidRPr="00EF6B79">
        <w:rPr>
          <w:rFonts w:cs="Times New Roman"/>
        </w:rPr>
        <w:t>lit.a</w:t>
      </w:r>
      <w:proofErr w:type="spellEnd"/>
      <w:r w:rsidRPr="00EF6B79">
        <w:rPr>
          <w:rFonts w:cs="Times New Roman"/>
        </w:rPr>
        <w:t xml:space="preserve"> din OUG nr. 57/</w:t>
      </w:r>
      <w:proofErr w:type="gramStart"/>
      <w:r w:rsidRPr="00EF6B79">
        <w:rPr>
          <w:rFonts w:cs="Times New Roman"/>
        </w:rPr>
        <w:t xml:space="preserve">2019  </w:t>
      </w:r>
      <w:proofErr w:type="spellStart"/>
      <w:r w:rsidRPr="00EF6B79">
        <w:rPr>
          <w:rFonts w:cs="Times New Roman"/>
        </w:rPr>
        <w:t>privind</w:t>
      </w:r>
      <w:proofErr w:type="spellEnd"/>
      <w:proofErr w:type="gramEnd"/>
      <w:r w:rsidRPr="00EF6B79">
        <w:rPr>
          <w:rFonts w:cs="Times New Roman"/>
        </w:rPr>
        <w:t xml:space="preserve"> </w:t>
      </w:r>
      <w:proofErr w:type="spellStart"/>
      <w:r w:rsidRPr="00EF6B79">
        <w:rPr>
          <w:rFonts w:cs="Times New Roman"/>
        </w:rPr>
        <w:t>Codul</w:t>
      </w:r>
      <w:proofErr w:type="spellEnd"/>
      <w:r w:rsidRPr="00EF6B79">
        <w:rPr>
          <w:rFonts w:cs="Times New Roman"/>
        </w:rPr>
        <w:t xml:space="preserve"> </w:t>
      </w:r>
      <w:proofErr w:type="spellStart"/>
      <w:r w:rsidRPr="00EF6B79">
        <w:rPr>
          <w:rFonts w:cs="Times New Roman"/>
        </w:rPr>
        <w:t>administrativ,cu</w:t>
      </w:r>
      <w:proofErr w:type="spellEnd"/>
      <w:r w:rsidRPr="00EF6B79">
        <w:rPr>
          <w:rFonts w:cs="Times New Roman"/>
        </w:rPr>
        <w:t xml:space="preserve"> </w:t>
      </w:r>
      <w:proofErr w:type="spellStart"/>
      <w:r w:rsidRPr="00EF6B79">
        <w:rPr>
          <w:rFonts w:cs="Times New Roman"/>
        </w:rPr>
        <w:t>modificările</w:t>
      </w:r>
      <w:proofErr w:type="spellEnd"/>
      <w:r w:rsidRPr="00EF6B79">
        <w:rPr>
          <w:rFonts w:cs="Times New Roman"/>
        </w:rPr>
        <w:t xml:space="preserve"> </w:t>
      </w:r>
      <w:proofErr w:type="spellStart"/>
      <w:r w:rsidRPr="00EF6B79">
        <w:rPr>
          <w:rFonts w:cs="Times New Roman"/>
        </w:rPr>
        <w:t>și</w:t>
      </w:r>
      <w:proofErr w:type="spellEnd"/>
      <w:r w:rsidRPr="00EF6B79">
        <w:rPr>
          <w:rFonts w:cs="Times New Roman"/>
        </w:rPr>
        <w:t xml:space="preserve"> </w:t>
      </w:r>
      <w:proofErr w:type="spellStart"/>
      <w:r w:rsidRPr="00EF6B79">
        <w:rPr>
          <w:rFonts w:cs="Times New Roman"/>
        </w:rPr>
        <w:t>completările</w:t>
      </w:r>
      <w:proofErr w:type="spellEnd"/>
      <w:r w:rsidRPr="00EF6B79">
        <w:rPr>
          <w:rFonts w:cs="Times New Roman"/>
        </w:rPr>
        <w:t xml:space="preserve"> </w:t>
      </w:r>
      <w:proofErr w:type="spellStart"/>
      <w:r w:rsidRPr="00EF6B79">
        <w:rPr>
          <w:rFonts w:cs="Times New Roman"/>
        </w:rPr>
        <w:t>ulterioare</w:t>
      </w:r>
      <w:proofErr w:type="spellEnd"/>
      <w:r w:rsidRPr="00EF6B79">
        <w:rPr>
          <w:rFonts w:cs="Times New Roman"/>
        </w:rPr>
        <w:t xml:space="preserve">;   </w:t>
      </w:r>
    </w:p>
    <w:p w14:paraId="5CD72956" w14:textId="77777777" w:rsidR="00FB2912" w:rsidRPr="00EF6B79" w:rsidRDefault="00FB2912" w:rsidP="00FB2912">
      <w:pPr>
        <w:ind w:right="-900"/>
        <w:rPr>
          <w:rFonts w:cs="Times New Roman"/>
        </w:rPr>
      </w:pPr>
    </w:p>
    <w:p w14:paraId="4559B351" w14:textId="77777777" w:rsidR="00FB2912" w:rsidRPr="00EF6B79" w:rsidRDefault="00FB2912" w:rsidP="00FB2912">
      <w:pPr>
        <w:ind w:right="-900"/>
        <w:rPr>
          <w:rFonts w:cs="Times New Roman"/>
        </w:rPr>
      </w:pPr>
      <w:r w:rsidRPr="00EF6B79">
        <w:rPr>
          <w:rFonts w:cs="Times New Roman"/>
        </w:rPr>
        <w:t xml:space="preserve">                              </w:t>
      </w:r>
    </w:p>
    <w:p w14:paraId="1D40F38F" w14:textId="77777777" w:rsidR="00FB2912" w:rsidRPr="00EF6B79" w:rsidRDefault="00FB2912" w:rsidP="00FB2912">
      <w:pPr>
        <w:spacing w:line="259" w:lineRule="auto"/>
        <w:ind w:right="147"/>
        <w:jc w:val="center"/>
        <w:rPr>
          <w:rFonts w:cs="Times New Roman"/>
          <w:bCs/>
          <w:lang w:val="pt-BR"/>
        </w:rPr>
      </w:pPr>
      <w:r w:rsidRPr="00EF6B79">
        <w:rPr>
          <w:rFonts w:cs="Times New Roman"/>
          <w:bCs/>
          <w:lang w:val="pt-BR"/>
        </w:rPr>
        <w:t>H O T Ă R Ă Ş T E:</w:t>
      </w:r>
    </w:p>
    <w:p w14:paraId="5FCC7337" w14:textId="77777777" w:rsidR="00FB2912" w:rsidRPr="00EF6B79" w:rsidRDefault="00FB2912" w:rsidP="00FB2912">
      <w:pPr>
        <w:spacing w:after="2"/>
        <w:rPr>
          <w:rFonts w:cs="Times New Roman"/>
          <w:lang w:val="pt-BR"/>
        </w:rPr>
      </w:pPr>
    </w:p>
    <w:p w14:paraId="416CDCA6" w14:textId="77777777" w:rsidR="00FB2912" w:rsidRPr="00EF6B79" w:rsidRDefault="00FB2912" w:rsidP="00FB2912">
      <w:pPr>
        <w:spacing w:after="2" w:line="313" w:lineRule="auto"/>
        <w:jc w:val="both"/>
        <w:rPr>
          <w:rFonts w:cs="Times New Roman"/>
          <w:lang w:val="ro-RO"/>
        </w:rPr>
      </w:pPr>
      <w:r w:rsidRPr="00EF6B79">
        <w:rPr>
          <w:rFonts w:cs="Times New Roman"/>
          <w:b/>
          <w:lang w:val="pt-BR"/>
        </w:rPr>
        <w:t>Art.1.</w:t>
      </w:r>
      <w:r w:rsidRPr="00EF6B79">
        <w:rPr>
          <w:rFonts w:cs="Times New Roman"/>
          <w:bCs/>
          <w:lang w:val="pt-BR"/>
        </w:rPr>
        <w:t xml:space="preserve"> Se aprobă </w:t>
      </w:r>
      <w:r w:rsidRPr="00EF6B79">
        <w:rPr>
          <w:rFonts w:cs="Times New Roman"/>
          <w:color w:val="1D2228"/>
          <w:lang w:val="pt-BR" w:eastAsia="ro-RO"/>
        </w:rPr>
        <w:t>Studiul de Oportunitate pentru delegarea activităţilor serviciului de salubrizare in cadrul SMID  judetul Hunedoara și a anexelor acestuia conform Anexei nr.1 care face parte integrant</w:t>
      </w:r>
      <w:r w:rsidRPr="00EF6B79">
        <w:rPr>
          <w:rFonts w:cs="Times New Roman"/>
          <w:color w:val="1D2228"/>
          <w:lang w:val="ro-RO" w:eastAsia="ro-RO"/>
        </w:rPr>
        <w:t>ă din prezenta hotărâre.</w:t>
      </w:r>
    </w:p>
    <w:p w14:paraId="085993B7" w14:textId="77777777" w:rsidR="00FB2912" w:rsidRPr="00EF6B79" w:rsidRDefault="00FB2912" w:rsidP="00FB2912">
      <w:pPr>
        <w:rPr>
          <w:rFonts w:cs="Times New Roman"/>
          <w:bCs/>
          <w:lang w:val="pt-BR"/>
        </w:rPr>
      </w:pPr>
    </w:p>
    <w:p w14:paraId="6F848AED" w14:textId="77777777" w:rsidR="00FB2912" w:rsidRPr="00EF6B79" w:rsidRDefault="00FB2912" w:rsidP="00FB2912">
      <w:pPr>
        <w:spacing w:after="2" w:line="313" w:lineRule="auto"/>
        <w:jc w:val="both"/>
        <w:rPr>
          <w:rFonts w:cs="Times New Roman"/>
          <w:lang w:val="pt-BR"/>
        </w:rPr>
      </w:pPr>
      <w:r w:rsidRPr="00EF6B79">
        <w:rPr>
          <w:rFonts w:cs="Times New Roman"/>
          <w:b/>
          <w:bCs/>
          <w:lang w:val="pt-BR"/>
        </w:rPr>
        <w:t xml:space="preserve">Art.2. </w:t>
      </w:r>
      <w:r w:rsidRPr="00EF6B79">
        <w:rPr>
          <w:rFonts w:cs="Times New Roman"/>
          <w:lang w:val="pt-BR"/>
        </w:rPr>
        <w:t xml:space="preserve">Se aprobă </w:t>
      </w:r>
      <w:r w:rsidRPr="00EF6B79">
        <w:rPr>
          <w:rFonts w:cs="Times New Roman"/>
          <w:color w:val="1D2228"/>
          <w:lang w:val="pt-BR" w:eastAsia="ro-RO"/>
        </w:rPr>
        <w:t>Regulamentul Serviciului de Salubrizare privind deșeurile menajere și similar din județul Hunedoara  conform Anexei nr.2 care face parte integrant</w:t>
      </w:r>
      <w:r w:rsidRPr="00EF6B79">
        <w:rPr>
          <w:rFonts w:cs="Times New Roman"/>
          <w:color w:val="1D2228"/>
          <w:lang w:val="ro-RO" w:eastAsia="ro-RO"/>
        </w:rPr>
        <w:t>ă din prezenta hotărâre.</w:t>
      </w:r>
    </w:p>
    <w:p w14:paraId="4AD28FD2" w14:textId="77777777" w:rsidR="00FB2912" w:rsidRPr="00EF6B79" w:rsidRDefault="00FB2912" w:rsidP="00FB2912">
      <w:pPr>
        <w:spacing w:after="2" w:line="313" w:lineRule="auto"/>
        <w:rPr>
          <w:rFonts w:cs="Times New Roman"/>
          <w:lang w:val="pt-BR"/>
        </w:rPr>
      </w:pPr>
      <w:r w:rsidRPr="00EF6B79">
        <w:rPr>
          <w:rFonts w:cs="Times New Roman"/>
          <w:b/>
          <w:bCs/>
          <w:lang w:val="pt-BR"/>
        </w:rPr>
        <w:lastRenderedPageBreak/>
        <w:t>Art.3.</w:t>
      </w:r>
      <w:r w:rsidRPr="00EF6B79">
        <w:rPr>
          <w:rFonts w:cs="Times New Roman"/>
          <w:lang w:val="pt-BR"/>
        </w:rPr>
        <w:t xml:space="preserve"> Se aprobă </w:t>
      </w:r>
      <w:r w:rsidRPr="00EF6B79">
        <w:rPr>
          <w:rFonts w:cs="Times New Roman"/>
          <w:color w:val="1D2228"/>
          <w:lang w:val="pt-BR" w:eastAsia="ro-RO"/>
        </w:rPr>
        <w:t>actualizarea Planului  tarifar al populaţiei conform Anexei nr.3 care face parte integrant</w:t>
      </w:r>
      <w:r w:rsidRPr="00EF6B79">
        <w:rPr>
          <w:rFonts w:cs="Times New Roman"/>
          <w:color w:val="1D2228"/>
          <w:lang w:val="ro-RO" w:eastAsia="ro-RO"/>
        </w:rPr>
        <w:t>ă din prezenta hotărâre</w:t>
      </w:r>
      <w:r w:rsidRPr="00EF6B79">
        <w:rPr>
          <w:rFonts w:cs="Times New Roman"/>
          <w:lang w:val="pt-BR"/>
        </w:rPr>
        <w:t>.</w:t>
      </w:r>
    </w:p>
    <w:p w14:paraId="0AE45085" w14:textId="77777777" w:rsidR="00FB2912" w:rsidRPr="00EF6B79" w:rsidRDefault="00FB2912" w:rsidP="00FB2912">
      <w:pPr>
        <w:spacing w:after="18" w:line="259" w:lineRule="auto"/>
        <w:rPr>
          <w:rFonts w:cs="Times New Roman"/>
          <w:lang w:val="pt-BR"/>
        </w:rPr>
      </w:pPr>
      <w:r w:rsidRPr="00EF6B79">
        <w:rPr>
          <w:rFonts w:cs="Times New Roman"/>
          <w:b/>
          <w:bCs/>
          <w:color w:val="auto"/>
          <w:lang w:val="pt-BR"/>
        </w:rPr>
        <w:t>Art.4.</w:t>
      </w:r>
      <w:r w:rsidRPr="00EF6B79">
        <w:rPr>
          <w:rFonts w:cs="Times New Roman"/>
          <w:color w:val="auto"/>
          <w:lang w:val="pt-BR"/>
        </w:rPr>
        <w:t xml:space="preserve"> </w:t>
      </w:r>
      <w:r w:rsidRPr="00EF6B79">
        <w:rPr>
          <w:rFonts w:cs="Times New Roman"/>
          <w:lang w:val="pt-BR"/>
        </w:rPr>
        <w:t>Anexele nr.1-3 fac parte integrantă la prezenta hotărâre</w:t>
      </w:r>
    </w:p>
    <w:p w14:paraId="73F1C100" w14:textId="77777777" w:rsidR="00FB2912" w:rsidRPr="00EF6B79" w:rsidRDefault="00FB2912" w:rsidP="00FB2912">
      <w:pPr>
        <w:spacing w:after="18" w:line="259" w:lineRule="auto"/>
        <w:jc w:val="both"/>
        <w:rPr>
          <w:rFonts w:cs="Times New Roman"/>
          <w:lang w:val="pt-BR"/>
        </w:rPr>
      </w:pPr>
      <w:r w:rsidRPr="00EF6B79">
        <w:rPr>
          <w:rFonts w:cs="Times New Roman"/>
          <w:b/>
          <w:bCs/>
          <w:lang w:val="pt-BR"/>
        </w:rPr>
        <w:t>Art.5.</w:t>
      </w:r>
      <w:r w:rsidRPr="00EF6B79">
        <w:rPr>
          <w:rFonts w:cs="Times New Roman"/>
          <w:lang w:val="pt-BR"/>
        </w:rPr>
        <w:t xml:space="preserve"> La data inrării în vigoare a prezentei hotărâri se revoca HCL nr.7</w:t>
      </w:r>
      <w:r>
        <w:rPr>
          <w:rFonts w:cs="Times New Roman"/>
          <w:lang w:val="pt-BR"/>
        </w:rPr>
        <w:t>9</w:t>
      </w:r>
      <w:r w:rsidRPr="00EF6B79">
        <w:rPr>
          <w:rFonts w:cs="Times New Roman"/>
          <w:lang w:val="pt-BR"/>
        </w:rPr>
        <w:t xml:space="preserve">/2022 privind </w:t>
      </w:r>
      <w:bookmarkStart w:id="1" w:name="_Hlk122346833"/>
      <w:r w:rsidRPr="00EF6B79">
        <w:rPr>
          <w:rFonts w:cs="Times New Roman"/>
          <w:color w:val="auto"/>
          <w:shd w:val="clear" w:color="auto" w:fill="F5F6FA"/>
          <w:lang w:val="pt-BR"/>
        </w:rPr>
        <w:t xml:space="preserve">aprobarea </w:t>
      </w:r>
      <w:r w:rsidRPr="00EF6B79">
        <w:rPr>
          <w:rFonts w:cs="Times New Roman"/>
          <w:color w:val="1D2228"/>
          <w:lang w:val="pt-BR" w:eastAsia="ro-RO"/>
        </w:rPr>
        <w:t>Studiului de Oportunitate pentru delegarea activităţilor serviciului de salubrizare al judetului Hunedoara,Regulamentului Serviciului de Salubrizare al judetului Hunedoara,actualizarea Planului  tarifar al populaţiei şi a unui Act aditional la Documentul de poziţie privind modul de implementare al proiectului "Sistem de management integrat al deşeurilor în judeţul Hunedoara"</w:t>
      </w:r>
      <w:bookmarkEnd w:id="1"/>
    </w:p>
    <w:p w14:paraId="1C86102B" w14:textId="77777777" w:rsidR="00FB2912" w:rsidRPr="00EF6B79" w:rsidRDefault="00FB2912" w:rsidP="00FB2912">
      <w:pPr>
        <w:spacing w:after="18" w:line="259" w:lineRule="auto"/>
        <w:rPr>
          <w:rFonts w:cs="Times New Roman"/>
          <w:lang w:val="pt-BR"/>
        </w:rPr>
      </w:pPr>
      <w:r w:rsidRPr="00EF6B79">
        <w:rPr>
          <w:rFonts w:cs="Times New Roman"/>
          <w:b/>
          <w:lang w:val="pt-BR"/>
        </w:rPr>
        <w:t xml:space="preserve">Art.6. </w:t>
      </w:r>
      <w:r w:rsidRPr="00EF6B79">
        <w:rPr>
          <w:rFonts w:cs="Times New Roman"/>
          <w:lang w:val="pt-BR"/>
        </w:rPr>
        <w:t xml:space="preserve">Ducerea la îndeplinire a prezentei hotărâri revine primarului comunei </w:t>
      </w:r>
      <w:r>
        <w:rPr>
          <w:rFonts w:cs="Times New Roman"/>
          <w:lang w:val="pt-BR"/>
        </w:rPr>
        <w:t xml:space="preserve"> Tomesti </w:t>
      </w:r>
      <w:r w:rsidRPr="00EF6B79">
        <w:rPr>
          <w:rFonts w:cs="Times New Roman"/>
          <w:lang w:val="pt-BR"/>
        </w:rPr>
        <w:t>.</w:t>
      </w:r>
    </w:p>
    <w:p w14:paraId="5E26FC23" w14:textId="77777777" w:rsidR="00FB2912" w:rsidRPr="00EF6B79" w:rsidRDefault="00FB2912" w:rsidP="00FB2912">
      <w:pPr>
        <w:spacing w:after="18" w:line="259" w:lineRule="auto"/>
        <w:rPr>
          <w:rFonts w:cs="Times New Roman"/>
          <w:lang w:val="pt-BR"/>
        </w:rPr>
      </w:pPr>
      <w:r w:rsidRPr="00EF6B79">
        <w:rPr>
          <w:rFonts w:cs="Times New Roman"/>
          <w:b/>
          <w:lang w:val="pt-BR"/>
        </w:rPr>
        <w:t xml:space="preserve">Art.7. </w:t>
      </w:r>
      <w:r w:rsidRPr="00EF6B79">
        <w:rPr>
          <w:rFonts w:cs="Times New Roman"/>
          <w:lang w:val="pt-BR"/>
        </w:rPr>
        <w:t>Prezenta hotărâre poate fi atacată, conform procedurii și termenelor prevăzute de Legea nr. 554/2004 a contenciosului administrativ, actualizată.</w:t>
      </w:r>
    </w:p>
    <w:p w14:paraId="18A3C59A" w14:textId="77777777" w:rsidR="00FB2912" w:rsidRPr="00EF6B79" w:rsidRDefault="00FB2912" w:rsidP="00FB2912">
      <w:pPr>
        <w:spacing w:after="13" w:line="259" w:lineRule="auto"/>
        <w:rPr>
          <w:rFonts w:cs="Times New Roman"/>
          <w:lang w:val="pt-BR"/>
        </w:rPr>
      </w:pPr>
      <w:r w:rsidRPr="00EF6B79">
        <w:rPr>
          <w:rFonts w:cs="Times New Roman"/>
          <w:b/>
          <w:lang w:val="pt-BR"/>
        </w:rPr>
        <w:t xml:space="preserve">Art.8. </w:t>
      </w:r>
      <w:r w:rsidRPr="00EF6B79">
        <w:rPr>
          <w:rFonts w:cs="Times New Roman"/>
          <w:lang w:val="pt-BR"/>
        </w:rPr>
        <w:t xml:space="preserve">Prezenta hotărâre se comunică: </w:t>
      </w:r>
    </w:p>
    <w:p w14:paraId="5DE05439" w14:textId="77777777" w:rsidR="00FB2912" w:rsidRPr="00EF6B79" w:rsidRDefault="00FB2912" w:rsidP="00FB2912">
      <w:pPr>
        <w:numPr>
          <w:ilvl w:val="0"/>
          <w:numId w:val="1"/>
        </w:numPr>
        <w:spacing w:after="5" w:line="267" w:lineRule="auto"/>
        <w:ind w:right="141" w:hanging="360"/>
        <w:jc w:val="both"/>
        <w:rPr>
          <w:rFonts w:cs="Times New Roman"/>
        </w:rPr>
      </w:pPr>
      <w:proofErr w:type="spellStart"/>
      <w:r w:rsidRPr="00EF6B79">
        <w:rPr>
          <w:rFonts w:cs="Times New Roman"/>
        </w:rPr>
        <w:t>Instituţiei</w:t>
      </w:r>
      <w:proofErr w:type="spellEnd"/>
      <w:r w:rsidRPr="00EF6B79">
        <w:rPr>
          <w:rFonts w:cs="Times New Roman"/>
        </w:rPr>
        <w:t xml:space="preserve"> </w:t>
      </w:r>
      <w:proofErr w:type="spellStart"/>
      <w:r w:rsidRPr="00EF6B79">
        <w:rPr>
          <w:rFonts w:cs="Times New Roman"/>
        </w:rPr>
        <w:t>Prefectului-Judeţul</w:t>
      </w:r>
      <w:proofErr w:type="spellEnd"/>
      <w:r w:rsidRPr="00EF6B79">
        <w:rPr>
          <w:rFonts w:cs="Times New Roman"/>
        </w:rPr>
        <w:t xml:space="preserve"> Hunedoara</w:t>
      </w:r>
    </w:p>
    <w:p w14:paraId="020C0027" w14:textId="77777777" w:rsidR="00FB2912" w:rsidRPr="00EF6B79" w:rsidRDefault="00FB2912" w:rsidP="00FB2912">
      <w:pPr>
        <w:numPr>
          <w:ilvl w:val="0"/>
          <w:numId w:val="1"/>
        </w:numPr>
        <w:spacing w:after="5" w:line="267" w:lineRule="auto"/>
        <w:ind w:right="141" w:hanging="360"/>
        <w:jc w:val="both"/>
        <w:rPr>
          <w:rFonts w:cs="Times New Roman"/>
        </w:rPr>
      </w:pPr>
      <w:proofErr w:type="spellStart"/>
      <w:r w:rsidRPr="00EF6B79">
        <w:rPr>
          <w:rFonts w:cs="Times New Roman"/>
        </w:rPr>
        <w:t>Primarului</w:t>
      </w:r>
      <w:proofErr w:type="spellEnd"/>
      <w:r w:rsidRPr="00EF6B79">
        <w:rPr>
          <w:rFonts w:cs="Times New Roman"/>
        </w:rPr>
        <w:t xml:space="preserve"> </w:t>
      </w:r>
      <w:proofErr w:type="spellStart"/>
      <w:r w:rsidRPr="00EF6B79">
        <w:rPr>
          <w:rFonts w:cs="Times New Roman"/>
        </w:rPr>
        <w:t>comunei</w:t>
      </w:r>
      <w:proofErr w:type="spellEnd"/>
      <w:r w:rsidRPr="00EF6B79">
        <w:rPr>
          <w:rFonts w:cs="Times New Roman"/>
        </w:rPr>
        <w:t xml:space="preserve"> </w:t>
      </w:r>
      <w:proofErr w:type="spellStart"/>
      <w:r>
        <w:rPr>
          <w:rFonts w:cs="Times New Roman"/>
        </w:rPr>
        <w:t>Tomesti</w:t>
      </w:r>
      <w:proofErr w:type="spellEnd"/>
      <w:r>
        <w:rPr>
          <w:rFonts w:cs="Times New Roman"/>
        </w:rPr>
        <w:t xml:space="preserve"> </w:t>
      </w:r>
    </w:p>
    <w:p w14:paraId="216E8BCC" w14:textId="77777777" w:rsidR="00FB2912" w:rsidRPr="00EF6B79" w:rsidRDefault="00FB2912" w:rsidP="00FB2912">
      <w:pPr>
        <w:numPr>
          <w:ilvl w:val="0"/>
          <w:numId w:val="1"/>
        </w:numPr>
        <w:spacing w:after="5" w:line="267" w:lineRule="auto"/>
        <w:ind w:right="141" w:hanging="360"/>
        <w:jc w:val="both"/>
        <w:rPr>
          <w:rFonts w:cs="Times New Roman"/>
          <w:lang w:val="pt-BR"/>
        </w:rPr>
      </w:pPr>
      <w:r w:rsidRPr="00EF6B79">
        <w:rPr>
          <w:rFonts w:cs="Times New Roman"/>
          <w:lang w:val="pt-BR"/>
        </w:rPr>
        <w:t xml:space="preserve">Asociaţiei de Dezvoltare Intercomunitară,,SistemIntegrat de Gestionare a Deșeurilor județul Hunedoara,, ; </w:t>
      </w:r>
    </w:p>
    <w:p w14:paraId="28F5CA5C" w14:textId="77777777" w:rsidR="00FB2912" w:rsidRPr="00EF6B79" w:rsidRDefault="00FB2912" w:rsidP="00FB2912">
      <w:pPr>
        <w:spacing w:after="18" w:line="259" w:lineRule="auto"/>
        <w:rPr>
          <w:rFonts w:cs="Times New Roman"/>
          <w:lang w:val="pt-BR"/>
        </w:rPr>
      </w:pPr>
    </w:p>
    <w:p w14:paraId="7860ED35" w14:textId="77777777" w:rsidR="00FB2912" w:rsidRPr="00EF6B79" w:rsidRDefault="00FB2912" w:rsidP="00FB2912">
      <w:pPr>
        <w:spacing w:after="18" w:line="259" w:lineRule="auto"/>
        <w:rPr>
          <w:rFonts w:cs="Times New Roman"/>
          <w:lang w:val="pt-BR"/>
        </w:rPr>
      </w:pPr>
    </w:p>
    <w:p w14:paraId="3978F687" w14:textId="77777777" w:rsidR="00FB2912" w:rsidRPr="00EF6B79" w:rsidRDefault="00FB2912" w:rsidP="00FB2912">
      <w:pPr>
        <w:rPr>
          <w:rFonts w:cs="Times New Roman"/>
          <w:lang w:val="ro-RO"/>
        </w:rPr>
      </w:pPr>
    </w:p>
    <w:p w14:paraId="70965EA6" w14:textId="77777777" w:rsidR="00FB2912" w:rsidRPr="00EF6B79" w:rsidRDefault="00FB2912" w:rsidP="00FB2912">
      <w:pPr>
        <w:rPr>
          <w:rFonts w:cs="Times New Roman"/>
          <w:lang w:val="ro-RO"/>
        </w:rPr>
      </w:pPr>
    </w:p>
    <w:p w14:paraId="53B9FCB1" w14:textId="77777777" w:rsidR="00FB2912" w:rsidRPr="00EF6B79" w:rsidRDefault="00FB2912" w:rsidP="00FB2912">
      <w:pPr>
        <w:rPr>
          <w:rFonts w:cs="Times New Roman"/>
          <w:lang w:val="ro-RO"/>
        </w:rPr>
      </w:pPr>
    </w:p>
    <w:p w14:paraId="211FEBD8" w14:textId="77777777" w:rsidR="00FB2912" w:rsidRPr="00EF6B79" w:rsidRDefault="00FB2912" w:rsidP="00FB2912">
      <w:pPr>
        <w:rPr>
          <w:lang w:val="pt-BR"/>
        </w:rPr>
      </w:pPr>
      <w:r w:rsidRPr="00626E40">
        <w:rPr>
          <w:rFonts w:eastAsia="Times New Roman" w:cs="Times New Roman"/>
          <w:b/>
          <w:sz w:val="28"/>
          <w:szCs w:val="28"/>
          <w:lang w:val="pt-BR"/>
        </w:rPr>
        <w:t xml:space="preserve">          </w:t>
      </w:r>
      <w:r w:rsidRPr="00EF6B79">
        <w:rPr>
          <w:rFonts w:eastAsia="Times New Roman" w:cs="Times New Roman"/>
          <w:b/>
          <w:sz w:val="28"/>
          <w:szCs w:val="28"/>
          <w:lang w:val="pt-BR"/>
        </w:rPr>
        <w:t xml:space="preserve">INITIATOR                                                                      AVIZAT </w:t>
      </w:r>
    </w:p>
    <w:p w14:paraId="60A77344" w14:textId="77777777" w:rsidR="00FB2912" w:rsidRPr="00EF6B79" w:rsidRDefault="00FB2912" w:rsidP="00FB2912">
      <w:pPr>
        <w:rPr>
          <w:rFonts w:eastAsia="Times New Roman" w:cs="Times New Roman"/>
          <w:sz w:val="28"/>
          <w:szCs w:val="28"/>
          <w:lang w:val="pt-BR"/>
        </w:rPr>
      </w:pPr>
      <w:r w:rsidRPr="00EF6B79">
        <w:rPr>
          <w:rFonts w:eastAsia="Times New Roman" w:cs="Times New Roman"/>
          <w:sz w:val="28"/>
          <w:szCs w:val="28"/>
          <w:lang w:val="pt-BR"/>
        </w:rPr>
        <w:t xml:space="preserve">     Vasiu Adrian-Viorel                                                      </w:t>
      </w:r>
      <w:r w:rsidRPr="00EF6B79">
        <w:rPr>
          <w:rFonts w:eastAsia="Times New Roman" w:cs="Times New Roman"/>
          <w:b/>
          <w:sz w:val="28"/>
          <w:szCs w:val="28"/>
          <w:lang w:val="pt-BR"/>
        </w:rPr>
        <w:t xml:space="preserve"> SECRETAR GENERAL</w:t>
      </w:r>
    </w:p>
    <w:p w14:paraId="12FDE194" w14:textId="77777777" w:rsidR="00FB2912" w:rsidRPr="00EF6B79" w:rsidRDefault="00FB2912" w:rsidP="00FB2912">
      <w:pPr>
        <w:rPr>
          <w:rFonts w:eastAsia="Times New Roman" w:cs="Times New Roman"/>
          <w:sz w:val="28"/>
          <w:szCs w:val="28"/>
          <w:lang w:val="pt-BR"/>
        </w:rPr>
      </w:pPr>
      <w:r w:rsidRPr="00EF6B79">
        <w:rPr>
          <w:rFonts w:eastAsia="Times New Roman" w:cs="Times New Roman"/>
          <w:sz w:val="28"/>
          <w:szCs w:val="28"/>
          <w:lang w:val="pt-BR"/>
        </w:rPr>
        <w:t xml:space="preserve">                                                                                                     Giurgiu Sanda</w:t>
      </w:r>
    </w:p>
    <w:p w14:paraId="30C3B77E" w14:textId="77777777" w:rsidR="00FB2912" w:rsidRPr="00EF6B79" w:rsidRDefault="00FB2912" w:rsidP="00FB2912">
      <w:pPr>
        <w:rPr>
          <w:rFonts w:eastAsia="Times New Roman" w:cs="Times New Roman"/>
          <w:lang w:val="pt-BR"/>
        </w:rPr>
      </w:pPr>
    </w:p>
    <w:p w14:paraId="5F63369C" w14:textId="77777777" w:rsidR="00FB2912" w:rsidRPr="00EF6B79" w:rsidRDefault="00FB2912" w:rsidP="00FB2912">
      <w:pPr>
        <w:rPr>
          <w:rFonts w:eastAsia="Times New Roman" w:cs="Times New Roman"/>
          <w:lang w:val="pt-BR"/>
        </w:rPr>
      </w:pPr>
    </w:p>
    <w:p w14:paraId="7C32F6B4" w14:textId="77777777" w:rsidR="00FB2912" w:rsidRDefault="00FB2912" w:rsidP="00FB2912">
      <w:pPr>
        <w:rPr>
          <w:lang w:val="pt-BR"/>
        </w:rPr>
      </w:pPr>
    </w:p>
    <w:p w14:paraId="4A2F5725" w14:textId="77777777" w:rsidR="00FB2912" w:rsidRDefault="00FB2912" w:rsidP="00FB2912">
      <w:pPr>
        <w:rPr>
          <w:lang w:val="pt-BR"/>
        </w:rPr>
      </w:pPr>
    </w:p>
    <w:p w14:paraId="152EF4BF" w14:textId="77777777" w:rsidR="00FB2912" w:rsidRDefault="00FB2912" w:rsidP="00FB2912">
      <w:pPr>
        <w:rPr>
          <w:lang w:val="pt-BR"/>
        </w:rPr>
      </w:pPr>
    </w:p>
    <w:p w14:paraId="456FEFBF" w14:textId="77777777" w:rsidR="00FB2912" w:rsidRDefault="00FB2912" w:rsidP="00FB2912">
      <w:pPr>
        <w:rPr>
          <w:lang w:val="pt-BR"/>
        </w:rPr>
      </w:pPr>
    </w:p>
    <w:p w14:paraId="724D3A3D" w14:textId="77777777" w:rsidR="00FB2912" w:rsidRDefault="00FB2912" w:rsidP="00FB2912">
      <w:pPr>
        <w:rPr>
          <w:lang w:val="pt-BR"/>
        </w:rPr>
      </w:pPr>
    </w:p>
    <w:p w14:paraId="17C03DC8" w14:textId="77777777" w:rsidR="00FB2912" w:rsidRDefault="00FB2912" w:rsidP="00FB2912">
      <w:pPr>
        <w:rPr>
          <w:lang w:val="pt-BR"/>
        </w:rPr>
      </w:pPr>
    </w:p>
    <w:p w14:paraId="450EF2CE" w14:textId="77777777" w:rsidR="00FB2912" w:rsidRDefault="00FB2912" w:rsidP="00FB2912">
      <w:pPr>
        <w:rPr>
          <w:lang w:val="pt-BR"/>
        </w:rPr>
      </w:pPr>
    </w:p>
    <w:p w14:paraId="698597CF" w14:textId="77777777" w:rsidR="00FB2912" w:rsidRDefault="00FB2912" w:rsidP="00FB2912">
      <w:pPr>
        <w:rPr>
          <w:lang w:val="pt-BR"/>
        </w:rPr>
      </w:pPr>
    </w:p>
    <w:p w14:paraId="451DCB46" w14:textId="77777777" w:rsidR="00FB2912" w:rsidRDefault="00FB2912" w:rsidP="00FB2912">
      <w:pPr>
        <w:rPr>
          <w:lang w:val="pt-BR"/>
        </w:rPr>
      </w:pPr>
    </w:p>
    <w:p w14:paraId="230C0590" w14:textId="77777777" w:rsidR="00FB2912" w:rsidRDefault="00FB2912" w:rsidP="00FB2912">
      <w:pPr>
        <w:rPr>
          <w:lang w:val="pt-BR"/>
        </w:rPr>
      </w:pPr>
    </w:p>
    <w:p w14:paraId="1F3E2395" w14:textId="77777777" w:rsidR="00FB2912" w:rsidRDefault="00FB2912" w:rsidP="00FB2912">
      <w:pPr>
        <w:rPr>
          <w:lang w:val="pt-BR"/>
        </w:rPr>
      </w:pPr>
    </w:p>
    <w:p w14:paraId="2DE7BC6F" w14:textId="77777777" w:rsidR="00FB2912" w:rsidRDefault="00FB2912" w:rsidP="00FB2912">
      <w:pPr>
        <w:rPr>
          <w:lang w:val="pt-BR"/>
        </w:rPr>
      </w:pPr>
    </w:p>
    <w:p w14:paraId="2E34B5BB" w14:textId="77777777" w:rsidR="00FB2912" w:rsidRDefault="00FB2912" w:rsidP="00FB2912">
      <w:pPr>
        <w:rPr>
          <w:lang w:val="pt-BR"/>
        </w:rPr>
      </w:pPr>
    </w:p>
    <w:p w14:paraId="372CA4BF" w14:textId="77777777" w:rsidR="00FB2912" w:rsidRDefault="00FB2912" w:rsidP="00FB2912">
      <w:pPr>
        <w:rPr>
          <w:lang w:val="pt-BR"/>
        </w:rPr>
      </w:pPr>
    </w:p>
    <w:p w14:paraId="46B8F6BF" w14:textId="77777777" w:rsidR="00FB2912" w:rsidRDefault="00FB2912" w:rsidP="00FB2912">
      <w:pPr>
        <w:rPr>
          <w:lang w:val="pt-BR"/>
        </w:rPr>
      </w:pPr>
    </w:p>
    <w:p w14:paraId="40DEE28A" w14:textId="77777777" w:rsidR="00FB2912" w:rsidRDefault="00FB2912" w:rsidP="00FB2912">
      <w:pPr>
        <w:rPr>
          <w:lang w:val="pt-BR"/>
        </w:rPr>
      </w:pPr>
    </w:p>
    <w:p w14:paraId="41A5AA37" w14:textId="77777777" w:rsidR="00FB2912" w:rsidRDefault="00FB2912" w:rsidP="00FB2912">
      <w:pPr>
        <w:rPr>
          <w:lang w:val="pt-BR"/>
        </w:rPr>
      </w:pPr>
    </w:p>
    <w:p w14:paraId="0B7FD0E8" w14:textId="77777777" w:rsidR="00FB2912" w:rsidRDefault="00FB2912" w:rsidP="00FB2912">
      <w:pPr>
        <w:rPr>
          <w:lang w:val="pt-BR"/>
        </w:rPr>
      </w:pPr>
    </w:p>
    <w:p w14:paraId="417E0E5A" w14:textId="77777777" w:rsidR="00FB2912" w:rsidRDefault="00FB2912" w:rsidP="00FB2912">
      <w:pPr>
        <w:rPr>
          <w:lang w:val="pt-BR"/>
        </w:rPr>
      </w:pPr>
    </w:p>
    <w:p w14:paraId="1BF963C5" w14:textId="77777777" w:rsidR="00FB2912" w:rsidRDefault="00FB2912" w:rsidP="00FB2912">
      <w:pPr>
        <w:rPr>
          <w:lang w:val="pt-BR"/>
        </w:rPr>
      </w:pPr>
    </w:p>
    <w:p w14:paraId="49754492" w14:textId="77777777" w:rsidR="00FB2912" w:rsidRDefault="00FB2912" w:rsidP="00FB2912">
      <w:pPr>
        <w:rPr>
          <w:lang w:val="pt-BR"/>
        </w:rPr>
      </w:pPr>
    </w:p>
    <w:p w14:paraId="32D4843C" w14:textId="77777777" w:rsidR="00FB2912" w:rsidRDefault="00FB2912" w:rsidP="00FB2912">
      <w:pPr>
        <w:rPr>
          <w:lang w:val="pt-BR"/>
        </w:rPr>
      </w:pPr>
    </w:p>
    <w:p w14:paraId="1DE1BA8E" w14:textId="77777777" w:rsidR="00FB2912" w:rsidRDefault="00FB2912" w:rsidP="00FB2912">
      <w:pPr>
        <w:rPr>
          <w:lang w:val="pt-BR"/>
        </w:rPr>
      </w:pPr>
    </w:p>
    <w:p w14:paraId="77BE9B5F" w14:textId="77777777" w:rsidR="00FB2912" w:rsidRDefault="00FB2912" w:rsidP="00FB2912">
      <w:pPr>
        <w:rPr>
          <w:lang w:val="pt-BR"/>
        </w:rPr>
      </w:pPr>
    </w:p>
    <w:p w14:paraId="665B77C8" w14:textId="77777777" w:rsidR="00FB2912" w:rsidRDefault="00FB2912" w:rsidP="00FB2912">
      <w:pPr>
        <w:rPr>
          <w:lang w:val="pt-BR"/>
        </w:rPr>
      </w:pPr>
    </w:p>
    <w:p w14:paraId="5E0F1FA0" w14:textId="77777777" w:rsidR="00FB2912" w:rsidRDefault="00FB2912" w:rsidP="00FB2912">
      <w:pPr>
        <w:rPr>
          <w:lang w:val="pt-BR"/>
        </w:rPr>
      </w:pPr>
    </w:p>
    <w:p w14:paraId="053D3384" w14:textId="77777777" w:rsidR="00FB2912" w:rsidRDefault="00FB2912" w:rsidP="00FB2912">
      <w:pPr>
        <w:rPr>
          <w:lang w:val="pt-BR"/>
        </w:rPr>
      </w:pPr>
    </w:p>
    <w:p w14:paraId="17EE0222" w14:textId="77777777" w:rsidR="00FB2912" w:rsidRDefault="00FB2912" w:rsidP="00FB2912">
      <w:pPr>
        <w:rPr>
          <w:lang w:val="pt-BR"/>
        </w:rPr>
      </w:pPr>
    </w:p>
    <w:p w14:paraId="20D48827" w14:textId="77777777" w:rsidR="00FB2912" w:rsidRPr="00EF6B79" w:rsidRDefault="00FB2912" w:rsidP="00FB2912">
      <w:pPr>
        <w:jc w:val="center"/>
        <w:rPr>
          <w:rFonts w:eastAsia="Times New Roman" w:cs="Times New Roman"/>
          <w:lang w:val="pt-BR"/>
        </w:rPr>
      </w:pPr>
      <w:r w:rsidRPr="00EF6B79">
        <w:rPr>
          <w:rFonts w:eastAsia="Times New Roman" w:cs="Times New Roman"/>
          <w:lang w:val="pt-BR"/>
        </w:rPr>
        <w:t>ROMANIA</w:t>
      </w:r>
    </w:p>
    <w:p w14:paraId="147803AE" w14:textId="77777777" w:rsidR="00FB2912" w:rsidRPr="00EF6B79" w:rsidRDefault="00FB2912" w:rsidP="00FB2912">
      <w:pPr>
        <w:jc w:val="center"/>
        <w:rPr>
          <w:rFonts w:eastAsia="Times New Roman" w:cs="Times New Roman"/>
          <w:lang w:val="pt-BR"/>
        </w:rPr>
      </w:pPr>
      <w:r w:rsidRPr="00EF6B79">
        <w:rPr>
          <w:rFonts w:eastAsia="Times New Roman" w:cs="Times New Roman"/>
          <w:lang w:val="pt-BR"/>
        </w:rPr>
        <w:t>JUDETUL HUNEDOARA</w:t>
      </w:r>
    </w:p>
    <w:p w14:paraId="5B31F6F0" w14:textId="77777777" w:rsidR="00FB2912" w:rsidRPr="00EF6B79" w:rsidRDefault="00FB2912" w:rsidP="00FB2912">
      <w:pPr>
        <w:jc w:val="center"/>
        <w:rPr>
          <w:rFonts w:eastAsia="Times New Roman" w:cs="Times New Roman"/>
          <w:lang w:val="pt-BR"/>
        </w:rPr>
      </w:pPr>
      <w:r w:rsidRPr="00EF6B79">
        <w:rPr>
          <w:rFonts w:eastAsia="Times New Roman" w:cs="Times New Roman"/>
          <w:lang w:val="pt-BR"/>
        </w:rPr>
        <w:t>COMUNA TOMESTI</w:t>
      </w:r>
    </w:p>
    <w:p w14:paraId="26DB2F07" w14:textId="77777777" w:rsidR="00FB2912" w:rsidRPr="00EF6B79" w:rsidRDefault="00FB2912" w:rsidP="00FB2912">
      <w:pPr>
        <w:pBdr>
          <w:bottom w:val="single" w:sz="12" w:space="1" w:color="auto"/>
        </w:pBdr>
        <w:jc w:val="center"/>
        <w:rPr>
          <w:rFonts w:eastAsia="Times New Roman" w:cs="Times New Roman"/>
          <w:lang w:val="pt-BR"/>
        </w:rPr>
      </w:pPr>
      <w:r w:rsidRPr="00EF6B79">
        <w:rPr>
          <w:rFonts w:eastAsia="Times New Roman" w:cs="Times New Roman"/>
          <w:lang w:val="pt-BR"/>
        </w:rPr>
        <w:t>PRIMAR</w:t>
      </w:r>
    </w:p>
    <w:p w14:paraId="41A7F137" w14:textId="77777777" w:rsidR="00FB2912" w:rsidRPr="00EF6B79" w:rsidRDefault="00FB2912" w:rsidP="00FB2912">
      <w:pPr>
        <w:jc w:val="center"/>
        <w:rPr>
          <w:rFonts w:eastAsia="Times New Roman" w:cs="Times New Roman"/>
          <w:lang w:val="pt-BR"/>
        </w:rPr>
      </w:pPr>
    </w:p>
    <w:p w14:paraId="62DDA45E" w14:textId="77777777" w:rsidR="00FB2912" w:rsidRPr="00EF6B79" w:rsidRDefault="00FB2912" w:rsidP="00FB2912">
      <w:pPr>
        <w:rPr>
          <w:rFonts w:eastAsia="Times New Roman" w:cs="Times New Roman"/>
          <w:lang w:val="pt-BR"/>
        </w:rPr>
      </w:pPr>
      <w:r w:rsidRPr="00EF6B79">
        <w:rPr>
          <w:rFonts w:eastAsia="Times New Roman" w:cs="Times New Roman"/>
          <w:lang w:val="pt-BR"/>
        </w:rPr>
        <w:t>Nr. 3/</w:t>
      </w:r>
      <w:r>
        <w:rPr>
          <w:rFonts w:eastAsia="Times New Roman" w:cs="Times New Roman"/>
          <w:lang w:val="pt-BR"/>
        </w:rPr>
        <w:t>22</w:t>
      </w:r>
      <w:r w:rsidRPr="00EF6B79">
        <w:rPr>
          <w:rFonts w:eastAsia="Times New Roman" w:cs="Times New Roman"/>
          <w:lang w:val="pt-BR"/>
        </w:rPr>
        <w:t xml:space="preserve"> din  </w:t>
      </w:r>
      <w:r>
        <w:rPr>
          <w:rFonts w:eastAsia="Times New Roman" w:cs="Times New Roman"/>
          <w:lang w:val="pt-BR"/>
        </w:rPr>
        <w:t>6.02.2023</w:t>
      </w:r>
    </w:p>
    <w:p w14:paraId="6BF79EBC" w14:textId="77777777" w:rsidR="00FB2912" w:rsidRPr="00EF6B79" w:rsidRDefault="00FB2912" w:rsidP="00FB2912">
      <w:pPr>
        <w:jc w:val="center"/>
        <w:rPr>
          <w:rFonts w:eastAsia="Times New Roman" w:cs="Times New Roman"/>
          <w:b/>
          <w:lang w:val="pt-BR"/>
        </w:rPr>
      </w:pPr>
      <w:r w:rsidRPr="00EF6B79">
        <w:rPr>
          <w:rFonts w:eastAsia="Times New Roman" w:cs="Times New Roman"/>
          <w:b/>
          <w:lang w:val="pt-BR"/>
        </w:rPr>
        <w:t>REFERAT DE APROBARE</w:t>
      </w:r>
    </w:p>
    <w:p w14:paraId="1591846A" w14:textId="77777777" w:rsidR="00FB2912" w:rsidRPr="00EF6B79" w:rsidRDefault="00FB2912" w:rsidP="00FB2912">
      <w:pPr>
        <w:jc w:val="center"/>
        <w:rPr>
          <w:rFonts w:cs="Times New Roman"/>
          <w:b/>
          <w:color w:val="1D2228"/>
          <w:lang w:val="pt-BR" w:eastAsia="ro-RO"/>
        </w:rPr>
      </w:pPr>
      <w:r w:rsidRPr="00EF6B79">
        <w:rPr>
          <w:rFonts w:cs="Times New Roman"/>
          <w:b/>
          <w:lang w:val="pt-BR"/>
        </w:rPr>
        <w:t>PRIVIND</w:t>
      </w:r>
      <w:r w:rsidRPr="00EF6B79">
        <w:rPr>
          <w:rFonts w:cs="Times New Roman"/>
          <w:b/>
          <w:color w:val="auto"/>
          <w:lang w:val="pt-BR"/>
        </w:rPr>
        <w:t xml:space="preserve"> </w:t>
      </w:r>
      <w:r w:rsidRPr="00EF6B79">
        <w:rPr>
          <w:rFonts w:cs="Times New Roman"/>
          <w:b/>
          <w:color w:val="auto"/>
          <w:shd w:val="clear" w:color="auto" w:fill="F5F6FA"/>
          <w:lang w:val="pt-BR"/>
        </w:rPr>
        <w:t xml:space="preserve">APROBAREA </w:t>
      </w:r>
      <w:r w:rsidRPr="00EF6B79">
        <w:rPr>
          <w:rFonts w:cs="Times New Roman"/>
          <w:b/>
          <w:color w:val="1D2228"/>
          <w:lang w:val="pt-BR" w:eastAsia="ro-RO"/>
        </w:rPr>
        <w:t xml:space="preserve">STUDIULUI DE OPORTUNITATE PENTRU DELEGAREA ACTIVITĂŢILOR SERVICIULUI DE SALUBRIZARE IN CADRUL S.M.I.D. JUDETUL HUNEDOARA ,A REGULAMENTULUI SERVICIULUI DE SALUBRIZARE PRIVIND DEȘEURILE MENAJERE ȘI SIMILAR DIN JUDEȚUL HUNEDOARA ȘI ACTUALIZAREA PLANULUI  TARIFAR AL POPULAŢIEI </w:t>
      </w:r>
    </w:p>
    <w:p w14:paraId="0A91A290" w14:textId="77777777" w:rsidR="00FB2912" w:rsidRPr="00626E40" w:rsidRDefault="00FB2912" w:rsidP="00FB2912">
      <w:pPr>
        <w:jc w:val="center"/>
        <w:rPr>
          <w:rFonts w:eastAsia="Times New Roman" w:cs="Times New Roman"/>
          <w:b/>
          <w:lang w:val="pt-BR"/>
        </w:rPr>
      </w:pPr>
    </w:p>
    <w:p w14:paraId="10162FCE" w14:textId="77777777" w:rsidR="00FB2912" w:rsidRPr="00626E40" w:rsidRDefault="00FB2912" w:rsidP="00FB2912">
      <w:pPr>
        <w:ind w:left="-15" w:right="141"/>
        <w:rPr>
          <w:rFonts w:eastAsia="Times New Roman"/>
          <w:lang w:val="pt-BR"/>
        </w:rPr>
      </w:pPr>
      <w:r w:rsidRPr="00626E40">
        <w:rPr>
          <w:rFonts w:eastAsia="Times New Roman"/>
          <w:lang w:val="pt-BR"/>
        </w:rPr>
        <w:t xml:space="preserve">              </w:t>
      </w:r>
    </w:p>
    <w:p w14:paraId="3E349BDF" w14:textId="77777777" w:rsidR="00FB2912" w:rsidRPr="00626E40" w:rsidRDefault="00FB2912" w:rsidP="00FB2912">
      <w:pPr>
        <w:ind w:left="-15" w:right="141"/>
        <w:rPr>
          <w:rFonts w:eastAsia="Times New Roman"/>
          <w:lang w:val="pt-BR"/>
        </w:rPr>
      </w:pPr>
      <w:bookmarkStart w:id="2" w:name="_Hlk121897656"/>
    </w:p>
    <w:p w14:paraId="034C9009" w14:textId="77777777" w:rsidR="00FB2912" w:rsidRPr="00626E40" w:rsidRDefault="00FB2912" w:rsidP="00FB2912">
      <w:pPr>
        <w:ind w:left="-15" w:right="141"/>
        <w:rPr>
          <w:rFonts w:cs="Times New Roman"/>
          <w:lang w:val="pt-BR"/>
        </w:rPr>
      </w:pPr>
      <w:r w:rsidRPr="00626E40">
        <w:rPr>
          <w:rFonts w:eastAsia="Times New Roman"/>
          <w:lang w:val="pt-BR"/>
        </w:rPr>
        <w:t xml:space="preserve">            Proiectul de hotarare propus spre aprobare s-a initiat in baza</w:t>
      </w:r>
      <w:r w:rsidRPr="00626E40">
        <w:rPr>
          <w:rFonts w:cs="Times New Roman"/>
          <w:lang w:val="pt-BR"/>
        </w:rPr>
        <w:t xml:space="preserve"> Ordonanței  de urgență nr. 92/2021 privind regimul deșeurilor, cu modificările și completările ulterioare;</w:t>
      </w:r>
    </w:p>
    <w:p w14:paraId="2B3E4A77" w14:textId="77777777" w:rsidR="00FB2912" w:rsidRPr="00626E40" w:rsidRDefault="00FB2912" w:rsidP="00FB2912">
      <w:pPr>
        <w:spacing w:before="221"/>
        <w:ind w:left="-211" w:right="19" w:firstLine="922"/>
        <w:jc w:val="both"/>
        <w:rPr>
          <w:rFonts w:eastAsia="Times New Roman"/>
          <w:lang w:val="pt-BR"/>
        </w:rPr>
      </w:pPr>
      <w:r w:rsidRPr="00626E40">
        <w:rPr>
          <w:rFonts w:eastAsia="Times New Roman"/>
          <w:b/>
          <w:bCs/>
          <w:lang w:val="pt-BR"/>
        </w:rPr>
        <w:t xml:space="preserve"> Studiul de oportunitate </w:t>
      </w:r>
      <w:r w:rsidRPr="00626E40">
        <w:rPr>
          <w:rFonts w:eastAsia="Times New Roman"/>
          <w:lang w:val="pt-BR"/>
        </w:rPr>
        <w:t>realizat, urmare a analizei de alternative, a decis în trei aspecte importante privitoare la colectarea deşeurilor municipale din Zonele 1,2,3: </w:t>
      </w:r>
    </w:p>
    <w:p w14:paraId="0FBB7C9F" w14:textId="77777777" w:rsidR="00FB2912" w:rsidRPr="00626E40" w:rsidRDefault="00FB2912" w:rsidP="00FB2912">
      <w:pPr>
        <w:spacing w:before="5"/>
        <w:ind w:left="139" w:right="24"/>
        <w:jc w:val="both"/>
        <w:rPr>
          <w:rFonts w:eastAsia="Times New Roman"/>
          <w:lang w:val="pt-BR"/>
        </w:rPr>
      </w:pPr>
      <w:r w:rsidRPr="00626E40">
        <w:rPr>
          <w:rFonts w:eastAsia="Times New Roman"/>
          <w:lang w:val="pt-BR"/>
        </w:rPr>
        <w:t xml:space="preserve">a) </w:t>
      </w:r>
      <w:r w:rsidRPr="00626E40">
        <w:rPr>
          <w:rFonts w:eastAsia="Times New Roman"/>
          <w:i/>
          <w:iCs/>
          <w:u w:val="single"/>
          <w:lang w:val="pt-BR"/>
        </w:rPr>
        <w:t xml:space="preserve">Delegarea </w:t>
      </w:r>
      <w:r w:rsidRPr="00626E40">
        <w:rPr>
          <w:rFonts w:eastAsia="Times New Roman"/>
          <w:i/>
          <w:iCs/>
          <w:lang w:val="pt-BR"/>
        </w:rPr>
        <w:t xml:space="preserve">în cadrul unui </w:t>
      </w:r>
      <w:r w:rsidRPr="00626E40">
        <w:rPr>
          <w:rFonts w:eastAsia="Times New Roman"/>
          <w:i/>
          <w:iCs/>
          <w:u w:val="single"/>
          <w:lang w:val="pt-BR"/>
        </w:rPr>
        <w:t xml:space="preserve">singur contract </w:t>
      </w:r>
      <w:r w:rsidRPr="00626E40">
        <w:rPr>
          <w:rFonts w:eastAsia="Times New Roman"/>
          <w:lang w:val="pt-BR"/>
        </w:rPr>
        <w:t xml:space="preserve">a serviciului de colectare şi transport, motivată  </w:t>
      </w:r>
    </w:p>
    <w:p w14:paraId="26A88B86" w14:textId="77777777" w:rsidR="00FB2912" w:rsidRPr="007F16A2" w:rsidRDefault="00FB2912" w:rsidP="00FB2912">
      <w:pPr>
        <w:ind w:left="490" w:right="8256"/>
        <w:jc w:val="both"/>
        <w:rPr>
          <w:rFonts w:eastAsia="Times New Roman"/>
        </w:rPr>
      </w:pPr>
      <w:r w:rsidRPr="007F16A2">
        <w:rPr>
          <w:rFonts w:eastAsia="Times New Roman"/>
        </w:rPr>
        <w:t>de: </w:t>
      </w:r>
    </w:p>
    <w:p w14:paraId="2AFD4A27" w14:textId="77777777" w:rsidR="00FB2912" w:rsidRPr="00EF6B79" w:rsidRDefault="00FB2912" w:rsidP="00FB2912">
      <w:pPr>
        <w:pStyle w:val="Listparagraf"/>
        <w:numPr>
          <w:ilvl w:val="0"/>
          <w:numId w:val="3"/>
        </w:numPr>
        <w:spacing w:after="0" w:line="240" w:lineRule="auto"/>
        <w:ind w:right="34"/>
        <w:jc w:val="left"/>
        <w:rPr>
          <w:sz w:val="24"/>
          <w:szCs w:val="24"/>
          <w:lang w:val="pt-BR"/>
        </w:rPr>
      </w:pPr>
      <w:r w:rsidRPr="00EF6B79">
        <w:rPr>
          <w:sz w:val="24"/>
          <w:szCs w:val="24"/>
          <w:lang w:val="pt-BR"/>
        </w:rPr>
        <w:t>economiile de costuri indirecte pe care delegarea laolaltă a tuturor localităților componente ale Zonelor 1,2,3 le va produce; </w:t>
      </w:r>
    </w:p>
    <w:p w14:paraId="52129607" w14:textId="77777777" w:rsidR="00FB2912" w:rsidRPr="00EF6B79" w:rsidRDefault="00FB2912" w:rsidP="00FB2912">
      <w:pPr>
        <w:pStyle w:val="Listparagraf"/>
        <w:numPr>
          <w:ilvl w:val="0"/>
          <w:numId w:val="3"/>
        </w:numPr>
        <w:spacing w:before="53" w:after="0" w:line="240" w:lineRule="auto"/>
        <w:ind w:right="67"/>
        <w:jc w:val="left"/>
        <w:rPr>
          <w:sz w:val="24"/>
          <w:szCs w:val="24"/>
          <w:lang w:val="pt-BR"/>
        </w:rPr>
      </w:pPr>
      <w:r w:rsidRPr="00EF6B79">
        <w:rPr>
          <w:sz w:val="24"/>
          <w:szCs w:val="24"/>
          <w:lang w:val="pt-BR"/>
        </w:rPr>
        <w:t>tariful unic pentru toți utilizatorii pe întreg arealul zonelor 1,2,3, care va permite, conform principiului solidarității, accesul la tarife mai mici; </w:t>
      </w:r>
    </w:p>
    <w:p w14:paraId="2E127EE8" w14:textId="77777777" w:rsidR="00FB2912" w:rsidRPr="00EF6B79" w:rsidRDefault="00FB2912" w:rsidP="00FB2912">
      <w:pPr>
        <w:pStyle w:val="Listparagraf"/>
        <w:numPr>
          <w:ilvl w:val="0"/>
          <w:numId w:val="3"/>
        </w:numPr>
        <w:spacing w:before="24" w:after="0" w:line="240" w:lineRule="auto"/>
        <w:ind w:right="53"/>
        <w:jc w:val="left"/>
        <w:rPr>
          <w:sz w:val="24"/>
          <w:szCs w:val="24"/>
          <w:lang w:val="pt-BR"/>
        </w:rPr>
      </w:pPr>
      <w:r w:rsidRPr="00EF6B79">
        <w:rPr>
          <w:sz w:val="24"/>
          <w:szCs w:val="24"/>
          <w:lang w:val="pt-BR"/>
        </w:rPr>
        <w:t>economii la scară realizate de mijloacele auto care colectează zone rurale fără a mai ține cont de departajarea formală pe zone; </w:t>
      </w:r>
    </w:p>
    <w:p w14:paraId="169B677F" w14:textId="77777777" w:rsidR="00FB2912" w:rsidRPr="00EF6B79" w:rsidRDefault="00FB2912" w:rsidP="00FB2912">
      <w:pPr>
        <w:spacing w:before="173"/>
        <w:ind w:left="96" w:right="1181"/>
        <w:rPr>
          <w:rFonts w:eastAsia="Times New Roman"/>
          <w:lang w:val="pt-BR"/>
        </w:rPr>
      </w:pPr>
      <w:r w:rsidRPr="00EF6B79">
        <w:rPr>
          <w:rFonts w:eastAsia="Times New Roman"/>
          <w:lang w:val="pt-BR"/>
        </w:rPr>
        <w:t xml:space="preserve">b) </w:t>
      </w:r>
      <w:r w:rsidRPr="00EF6B79">
        <w:rPr>
          <w:rFonts w:eastAsia="Times New Roman"/>
          <w:i/>
          <w:iCs/>
          <w:u w:val="single"/>
          <w:lang w:val="pt-BR"/>
        </w:rPr>
        <w:t xml:space="preserve">Investiții majore în infrastructura de colectare </w:t>
      </w:r>
      <w:r w:rsidRPr="00EF6B79">
        <w:rPr>
          <w:rFonts w:eastAsia="Times New Roman"/>
          <w:lang w:val="pt-BR"/>
        </w:rPr>
        <w:t>şi transport a deşeurilor, anume: </w:t>
      </w:r>
    </w:p>
    <w:p w14:paraId="62DE251D" w14:textId="77777777" w:rsidR="00FB2912" w:rsidRPr="00EF6B79" w:rsidRDefault="00FB2912" w:rsidP="00FB2912">
      <w:pPr>
        <w:pStyle w:val="Listparagraf"/>
        <w:numPr>
          <w:ilvl w:val="0"/>
          <w:numId w:val="4"/>
        </w:numPr>
        <w:spacing w:before="5" w:after="0" w:line="240" w:lineRule="auto"/>
        <w:ind w:right="672"/>
        <w:jc w:val="left"/>
        <w:rPr>
          <w:sz w:val="24"/>
          <w:szCs w:val="24"/>
          <w:lang w:val="pt-BR"/>
        </w:rPr>
      </w:pPr>
      <w:r w:rsidRPr="00EF6B79">
        <w:rPr>
          <w:sz w:val="24"/>
          <w:szCs w:val="24"/>
          <w:lang w:val="pt-BR"/>
        </w:rPr>
        <w:t>Pubele de 801 pentru biodeşeuri la gospodăriile individuale din mediul urban;</w:t>
      </w:r>
    </w:p>
    <w:p w14:paraId="7F42A94A" w14:textId="77777777" w:rsidR="00FB2912" w:rsidRPr="00EF6B79" w:rsidRDefault="00FB2912" w:rsidP="00FB2912">
      <w:pPr>
        <w:pStyle w:val="Listparagraf"/>
        <w:numPr>
          <w:ilvl w:val="0"/>
          <w:numId w:val="4"/>
        </w:numPr>
        <w:spacing w:after="0" w:line="240" w:lineRule="auto"/>
        <w:ind w:right="-77"/>
        <w:rPr>
          <w:sz w:val="24"/>
          <w:szCs w:val="24"/>
          <w:lang w:val="pt-BR"/>
        </w:rPr>
      </w:pPr>
      <w:r w:rsidRPr="00EF6B79">
        <w:rPr>
          <w:sz w:val="24"/>
          <w:szCs w:val="24"/>
          <w:lang w:val="pt-BR"/>
        </w:rPr>
        <w:t>Pubele de 2401 pentru fracțiile reciclabile de plastic/metal şi hârtie/carton de la locuințele individuale din mediile rural şi urban (câte 2 pubele la fiecare gospodărie); </w:t>
      </w:r>
    </w:p>
    <w:p w14:paraId="3B658155" w14:textId="77777777" w:rsidR="00FB2912" w:rsidRPr="00EF6B79" w:rsidRDefault="00FB2912" w:rsidP="00FB2912">
      <w:pPr>
        <w:pStyle w:val="Listparagraf"/>
        <w:numPr>
          <w:ilvl w:val="0"/>
          <w:numId w:val="4"/>
        </w:numPr>
        <w:spacing w:before="101" w:after="0" w:line="240" w:lineRule="auto"/>
        <w:ind w:right="-62"/>
        <w:jc w:val="left"/>
        <w:rPr>
          <w:sz w:val="24"/>
          <w:szCs w:val="24"/>
          <w:lang w:val="pt-BR"/>
        </w:rPr>
      </w:pPr>
      <w:r w:rsidRPr="00EF6B79">
        <w:rPr>
          <w:sz w:val="24"/>
          <w:szCs w:val="24"/>
          <w:lang w:val="pt-BR"/>
        </w:rPr>
        <w:t>Digitalizarea sistemului de monitorizare al golirilor – premisa aplicării principiului "plăteşte pentru cât arunci"; </w:t>
      </w:r>
    </w:p>
    <w:p w14:paraId="401F60B0" w14:textId="77777777" w:rsidR="00FB2912" w:rsidRPr="00EF6B79" w:rsidRDefault="00FB2912" w:rsidP="00FB2912">
      <w:pPr>
        <w:pStyle w:val="Listparagraf"/>
        <w:numPr>
          <w:ilvl w:val="0"/>
          <w:numId w:val="4"/>
        </w:numPr>
        <w:spacing w:before="86" w:after="0" w:line="240" w:lineRule="auto"/>
        <w:ind w:right="-82"/>
        <w:jc w:val="left"/>
        <w:rPr>
          <w:sz w:val="24"/>
          <w:szCs w:val="24"/>
          <w:lang w:val="pt-BR"/>
        </w:rPr>
      </w:pPr>
      <w:r w:rsidRPr="00EF6B79">
        <w:rPr>
          <w:sz w:val="24"/>
          <w:szCs w:val="24"/>
          <w:lang w:val="pt-BR"/>
        </w:rPr>
        <w:t>29 autospeciale de colectare şi transport noi, norma de poluare Euro 6.2, cu sistem de cântar şi identificare a pubelelor; </w:t>
      </w:r>
    </w:p>
    <w:p w14:paraId="0ECD0C5E" w14:textId="77777777" w:rsidR="00FB2912" w:rsidRPr="00EF6B79" w:rsidRDefault="00FB2912" w:rsidP="00FB2912">
      <w:pPr>
        <w:pStyle w:val="Listparagraf"/>
        <w:numPr>
          <w:ilvl w:val="0"/>
          <w:numId w:val="4"/>
        </w:numPr>
        <w:spacing w:before="91" w:after="0" w:line="240" w:lineRule="auto"/>
        <w:ind w:right="-58"/>
        <w:jc w:val="left"/>
        <w:rPr>
          <w:sz w:val="24"/>
          <w:szCs w:val="24"/>
          <w:lang w:val="pt-BR"/>
        </w:rPr>
      </w:pPr>
      <w:r w:rsidRPr="00EF6B79">
        <w:rPr>
          <w:sz w:val="24"/>
          <w:szCs w:val="24"/>
          <w:lang w:val="pt-BR"/>
        </w:rPr>
        <w:t xml:space="preserve">Modernizarea Stației de Sortare Brad şi a celor de Transfer de la Brad şi Hațeg. </w:t>
      </w:r>
    </w:p>
    <w:p w14:paraId="6B60301D" w14:textId="77777777" w:rsidR="00FB2912" w:rsidRPr="00EF6B79" w:rsidRDefault="00FB2912" w:rsidP="00FB2912">
      <w:pPr>
        <w:ind w:left="-101" w:right="-58"/>
        <w:jc w:val="both"/>
        <w:rPr>
          <w:rFonts w:eastAsia="Times New Roman"/>
          <w:lang w:val="pt-BR"/>
        </w:rPr>
      </w:pPr>
      <w:r w:rsidRPr="00EF6B79">
        <w:rPr>
          <w:rFonts w:eastAsia="Times New Roman"/>
          <w:lang w:val="pt-BR"/>
        </w:rPr>
        <w:t>Toate aceste investiții au ca scop crearea premiselor pentru pregătirea pentru reutilizare și reciclarea</w:t>
      </w:r>
    </w:p>
    <w:p w14:paraId="6422AAB0" w14:textId="77777777" w:rsidR="00FB2912" w:rsidRPr="00EF6B79" w:rsidRDefault="00FB2912" w:rsidP="00FB2912">
      <w:pPr>
        <w:ind w:left="-101" w:right="-58"/>
        <w:jc w:val="both"/>
        <w:rPr>
          <w:rFonts w:eastAsia="Times New Roman"/>
          <w:lang w:val="pt-BR"/>
        </w:rPr>
      </w:pPr>
      <w:r w:rsidRPr="00EF6B79">
        <w:rPr>
          <w:rFonts w:eastAsia="Times New Roman"/>
          <w:lang w:val="pt-BR"/>
        </w:rPr>
        <w:t>deşeurilor, cu scăderea cantităților care urmează a fi depozitate. </w:t>
      </w:r>
    </w:p>
    <w:p w14:paraId="20FB2058" w14:textId="77777777" w:rsidR="00FB2912" w:rsidRPr="00EF6B79" w:rsidRDefault="00FB2912" w:rsidP="00FB2912">
      <w:pPr>
        <w:ind w:left="-101" w:right="-58"/>
        <w:jc w:val="both"/>
        <w:rPr>
          <w:rFonts w:eastAsia="Times New Roman"/>
          <w:sz w:val="16"/>
          <w:szCs w:val="16"/>
          <w:lang w:val="pt-BR"/>
        </w:rPr>
      </w:pPr>
      <w:r w:rsidRPr="00EF6B79">
        <w:rPr>
          <w:rFonts w:eastAsia="Times New Roman"/>
          <w:lang w:val="pt-BR"/>
        </w:rPr>
        <w:t> </w:t>
      </w:r>
    </w:p>
    <w:p w14:paraId="5D1493DA" w14:textId="77777777" w:rsidR="00FB2912" w:rsidRPr="00626E40" w:rsidRDefault="00FB2912" w:rsidP="00FB2912">
      <w:pPr>
        <w:ind w:left="245" w:right="-72"/>
        <w:jc w:val="both"/>
        <w:rPr>
          <w:rFonts w:eastAsia="Times New Roman"/>
          <w:lang w:val="pt-BR"/>
        </w:rPr>
      </w:pPr>
      <w:r w:rsidRPr="00626E40">
        <w:rPr>
          <w:rFonts w:eastAsia="Times New Roman"/>
          <w:lang w:val="pt-BR"/>
        </w:rPr>
        <w:t xml:space="preserve">c) </w:t>
      </w:r>
      <w:r w:rsidRPr="00626E40">
        <w:rPr>
          <w:rFonts w:eastAsia="Times New Roman"/>
          <w:i/>
          <w:iCs/>
          <w:u w:val="single"/>
          <w:lang w:val="pt-BR"/>
        </w:rPr>
        <w:t xml:space="preserve">Taxa </w:t>
      </w:r>
      <w:r w:rsidRPr="00626E40">
        <w:rPr>
          <w:rFonts w:eastAsia="Times New Roman"/>
          <w:i/>
          <w:iCs/>
          <w:lang w:val="pt-BR"/>
        </w:rPr>
        <w:t xml:space="preserve">de salubrizare instituită </w:t>
      </w:r>
      <w:r w:rsidRPr="00626E40">
        <w:rPr>
          <w:rFonts w:eastAsia="Times New Roman"/>
          <w:lang w:val="pt-BR"/>
        </w:rPr>
        <w:t xml:space="preserve">și </w:t>
      </w:r>
      <w:r w:rsidRPr="00626E40">
        <w:rPr>
          <w:rFonts w:eastAsia="Times New Roman"/>
          <w:i/>
          <w:iCs/>
          <w:lang w:val="pt-BR"/>
        </w:rPr>
        <w:t>încasată de UAT</w:t>
      </w:r>
      <w:r w:rsidRPr="00626E40">
        <w:rPr>
          <w:rFonts w:eastAsia="Times New Roman"/>
          <w:i/>
          <w:iCs/>
          <w:u w:val="single"/>
          <w:lang w:val="pt-BR"/>
        </w:rPr>
        <w:t xml:space="preserve">-uri </w:t>
      </w:r>
      <w:r w:rsidRPr="00626E40">
        <w:rPr>
          <w:rFonts w:eastAsia="Times New Roman"/>
          <w:lang w:val="pt-BR"/>
        </w:rPr>
        <w:t>acest mecanism va veni în completarea sistemului de taxă deja instituit (utilizatorii vor fi deja obișnuiți cu acest sistem) și va avea drept consecință un nivel de încasare care să asigure sustenabilitatea economică a operatorului, simultan va permite UAT-urilor să crească forța de impunere a respectării clauzelor contractuale de către operator. </w:t>
      </w:r>
    </w:p>
    <w:p w14:paraId="797901C3" w14:textId="77777777" w:rsidR="00FB2912" w:rsidRPr="00626E40" w:rsidRDefault="00FB2912" w:rsidP="00FB2912">
      <w:pPr>
        <w:ind w:left="6763" w:right="2184"/>
        <w:jc w:val="both"/>
        <w:rPr>
          <w:rFonts w:eastAsia="Times New Roman"/>
          <w:lang w:val="pt-BR"/>
        </w:rPr>
      </w:pPr>
      <w:r w:rsidRPr="00626E40">
        <w:rPr>
          <w:rFonts w:eastAsia="Times New Roman"/>
          <w:lang w:val="pt-BR"/>
        </w:rPr>
        <w:t> </w:t>
      </w:r>
    </w:p>
    <w:p w14:paraId="32458170" w14:textId="77777777" w:rsidR="00FB2912" w:rsidRPr="00EF6B79" w:rsidRDefault="00FB2912" w:rsidP="00FB2912">
      <w:pPr>
        <w:ind w:right="-67" w:firstLine="245"/>
        <w:jc w:val="both"/>
        <w:rPr>
          <w:rFonts w:eastAsia="Times New Roman"/>
          <w:lang w:val="pt-BR"/>
        </w:rPr>
      </w:pPr>
      <w:r w:rsidRPr="00EF6B79">
        <w:rPr>
          <w:rFonts w:eastAsia="Times New Roman"/>
          <w:lang w:val="pt-BR"/>
        </w:rPr>
        <w:t>Având în vedere noile acte legislative, anume O.U.G. 133/2022 privind completarea şi</w:t>
      </w:r>
    </w:p>
    <w:p w14:paraId="2F83793C" w14:textId="77777777" w:rsidR="00FB2912" w:rsidRPr="00EF6B79" w:rsidRDefault="00FB2912" w:rsidP="00FB2912">
      <w:pPr>
        <w:ind w:right="-67"/>
        <w:jc w:val="both"/>
        <w:rPr>
          <w:rFonts w:eastAsia="Times New Roman"/>
          <w:lang w:val="pt-BR"/>
        </w:rPr>
      </w:pPr>
      <w:r w:rsidRPr="00EF6B79">
        <w:rPr>
          <w:rFonts w:eastAsia="Times New Roman"/>
          <w:lang w:val="pt-BR"/>
        </w:rPr>
        <w:t xml:space="preserve">modificarea unor prevederi din OUG 92/2021 privind regimul deşeurilor şi din Legea 101/2016 - serviciul de salubrizare al localităților, s-au adus </w:t>
      </w:r>
      <w:r w:rsidRPr="00EF6B79">
        <w:rPr>
          <w:rFonts w:eastAsia="Times New Roman"/>
          <w:i/>
          <w:iCs/>
          <w:u w:val="single"/>
          <w:lang w:val="pt-BR"/>
        </w:rPr>
        <w:t xml:space="preserve">modificări </w:t>
      </w:r>
      <w:r w:rsidRPr="00EF6B79">
        <w:rPr>
          <w:rFonts w:eastAsia="Times New Roman"/>
          <w:i/>
          <w:iCs/>
          <w:lang w:val="pt-BR"/>
        </w:rPr>
        <w:t xml:space="preserve">ale fluxurilor </w:t>
      </w:r>
      <w:r w:rsidRPr="00EF6B79">
        <w:rPr>
          <w:rFonts w:eastAsia="Times New Roman"/>
          <w:i/>
          <w:iCs/>
          <w:u w:val="single"/>
          <w:lang w:val="pt-BR"/>
        </w:rPr>
        <w:t>financiare</w:t>
      </w:r>
      <w:r w:rsidRPr="00EF6B79">
        <w:rPr>
          <w:rFonts w:eastAsia="Times New Roman"/>
          <w:lang w:val="pt-BR"/>
        </w:rPr>
        <w:t>, exprimate succint mai jos: </w:t>
      </w:r>
    </w:p>
    <w:p w14:paraId="61CEBA94" w14:textId="77777777" w:rsidR="00FB2912" w:rsidRPr="00EF6B79" w:rsidRDefault="00FB2912" w:rsidP="00FB2912">
      <w:pPr>
        <w:pStyle w:val="Listparagraf"/>
        <w:numPr>
          <w:ilvl w:val="0"/>
          <w:numId w:val="5"/>
        </w:numPr>
        <w:spacing w:before="110" w:after="0" w:line="240" w:lineRule="auto"/>
        <w:ind w:right="-62"/>
        <w:jc w:val="left"/>
        <w:rPr>
          <w:sz w:val="24"/>
          <w:szCs w:val="24"/>
          <w:lang w:val="pt-BR"/>
        </w:rPr>
      </w:pPr>
      <w:r w:rsidRPr="00EF6B79">
        <w:rPr>
          <w:sz w:val="24"/>
          <w:szCs w:val="24"/>
          <w:lang w:val="pt-BR"/>
        </w:rPr>
        <w:lastRenderedPageBreak/>
        <w:t>UAT-urile vor achita distinct costurile serviciilor operatorilor care le execută, fără a le mai include în tariful operatorului de colectare; </w:t>
      </w:r>
    </w:p>
    <w:p w14:paraId="52D89A0E" w14:textId="77777777" w:rsidR="00FB2912" w:rsidRPr="00EF6B79" w:rsidRDefault="00FB2912" w:rsidP="00FB2912">
      <w:pPr>
        <w:pStyle w:val="Listparagraf"/>
        <w:numPr>
          <w:ilvl w:val="0"/>
          <w:numId w:val="5"/>
        </w:numPr>
        <w:spacing w:before="82" w:after="0" w:line="240" w:lineRule="auto"/>
        <w:ind w:right="-77"/>
        <w:rPr>
          <w:sz w:val="24"/>
          <w:szCs w:val="24"/>
          <w:lang w:val="pt-BR"/>
        </w:rPr>
      </w:pPr>
      <w:r w:rsidRPr="00EF6B79">
        <w:rPr>
          <w:sz w:val="24"/>
          <w:szCs w:val="24"/>
          <w:lang w:val="pt-BR"/>
        </w:rPr>
        <w:t>UAT-urile vor plăti în integralitate costul serviciului de depozitare al deşeurilor de pe raza lor teritorială, inclusiv C.E.C, pe baza bonului de cântar, direct la CMID Bârcea Mare, urmând a percepe penalități operatorului de colectare în situația depăşirii cantităților programate la depozitare; </w:t>
      </w:r>
    </w:p>
    <w:p w14:paraId="5A9AE034" w14:textId="77777777" w:rsidR="00FB2912" w:rsidRPr="00EF6B79" w:rsidRDefault="00FB2912" w:rsidP="00FB2912">
      <w:pPr>
        <w:pStyle w:val="Listparagraf"/>
        <w:numPr>
          <w:ilvl w:val="0"/>
          <w:numId w:val="5"/>
        </w:numPr>
        <w:spacing w:before="96" w:after="0" w:line="240" w:lineRule="auto"/>
        <w:ind w:right="-67"/>
        <w:rPr>
          <w:sz w:val="24"/>
          <w:szCs w:val="24"/>
          <w:lang w:val="pt-BR"/>
        </w:rPr>
      </w:pPr>
      <w:r w:rsidRPr="00EF6B79">
        <w:rPr>
          <w:sz w:val="24"/>
          <w:szCs w:val="24"/>
          <w:lang w:val="pt-BR"/>
        </w:rPr>
        <w:t>UAT-urile vor primi, proporţional cu cantitățile de deşeuri reciclabile colectate de pe raza lor teritorială, sumele de compensare a costului net de la OIREP prin intermediul ADI SIGD Hunedoara. </w:t>
      </w:r>
    </w:p>
    <w:p w14:paraId="029811EC" w14:textId="77777777" w:rsidR="00FB2912" w:rsidRPr="00EF6B79" w:rsidRDefault="00FB2912" w:rsidP="00FB2912">
      <w:pPr>
        <w:pStyle w:val="Listparagraf"/>
        <w:spacing w:before="96" w:after="0" w:line="240" w:lineRule="auto"/>
        <w:ind w:right="-67"/>
        <w:rPr>
          <w:sz w:val="16"/>
          <w:szCs w:val="16"/>
          <w:lang w:val="pt-BR"/>
        </w:rPr>
      </w:pPr>
    </w:p>
    <w:p w14:paraId="1EF434D9" w14:textId="77777777" w:rsidR="00FB2912" w:rsidRPr="00EF6B79" w:rsidRDefault="00FB2912" w:rsidP="00FB2912">
      <w:pPr>
        <w:ind w:left="-130" w:right="-72" w:firstLine="816"/>
        <w:jc w:val="both"/>
        <w:rPr>
          <w:rFonts w:eastAsia="Times New Roman"/>
          <w:lang w:val="pt-BR"/>
        </w:rPr>
      </w:pPr>
      <w:r w:rsidRPr="00EF6B79">
        <w:rPr>
          <w:rFonts w:eastAsia="Times New Roman"/>
          <w:lang w:val="pt-BR"/>
        </w:rPr>
        <w:t xml:space="preserve">Analiza pragului de suportabilitate al tarifelor a prilejuit aducerea la zi a </w:t>
      </w:r>
      <w:r w:rsidRPr="00EF6B79">
        <w:rPr>
          <w:rFonts w:eastAsia="Times New Roman"/>
          <w:b/>
          <w:bCs/>
          <w:lang w:val="pt-BR"/>
        </w:rPr>
        <w:t xml:space="preserve">Planului tarifar </w:t>
      </w:r>
      <w:r w:rsidRPr="00EF6B79">
        <w:rPr>
          <w:rFonts w:eastAsia="Times New Roman"/>
          <w:lang w:val="pt-BR"/>
        </w:rPr>
        <w:t xml:space="preserve">al </w:t>
      </w:r>
      <w:r w:rsidRPr="00EF6B79">
        <w:rPr>
          <w:rFonts w:eastAsia="Times New Roman"/>
          <w:b/>
          <w:bCs/>
          <w:u w:val="single"/>
          <w:lang w:val="pt-BR"/>
        </w:rPr>
        <w:t xml:space="preserve">județului </w:t>
      </w:r>
      <w:r w:rsidRPr="00EF6B79">
        <w:rPr>
          <w:rFonts w:eastAsia="Times New Roman"/>
          <w:b/>
          <w:bCs/>
          <w:lang w:val="pt-BR"/>
        </w:rPr>
        <w:t>Hunedoara</w:t>
      </w:r>
      <w:r w:rsidRPr="00EF6B79">
        <w:rPr>
          <w:rFonts w:eastAsia="Times New Roman"/>
          <w:lang w:val="pt-BR"/>
        </w:rPr>
        <w:t xml:space="preserve">, prin includerea indicatorilor macro-economici </w:t>
      </w:r>
      <w:r w:rsidRPr="00EF6B79">
        <w:rPr>
          <w:rFonts w:eastAsia="Times New Roman"/>
          <w:i/>
          <w:iCs/>
          <w:lang w:val="pt-BR"/>
        </w:rPr>
        <w:t xml:space="preserve">2022-2026 în profil teritorial </w:t>
      </w:r>
      <w:r w:rsidRPr="00EF6B79">
        <w:rPr>
          <w:rFonts w:eastAsia="Times New Roman"/>
          <w:lang w:val="pt-BR"/>
        </w:rPr>
        <w:t>publicați de Institutul Național de Statistică în iunie 2022, precum şi de Comisia Națională de Prognoză; astfel, se supune aprobării acest Plan care cuprinde nivelul maximal al taxei de salubrizare, în componenta rurală și urbană. </w:t>
      </w:r>
    </w:p>
    <w:p w14:paraId="199C1F76" w14:textId="77777777" w:rsidR="00FB2912" w:rsidRPr="00EF6B79" w:rsidRDefault="00FB2912" w:rsidP="00FB2912">
      <w:pPr>
        <w:spacing w:before="259"/>
        <w:ind w:left="-130" w:right="-53" w:firstLine="826"/>
        <w:jc w:val="both"/>
        <w:rPr>
          <w:rFonts w:eastAsia="Times New Roman"/>
          <w:lang w:val="pt-BR"/>
        </w:rPr>
      </w:pPr>
      <w:r w:rsidRPr="00EF6B79">
        <w:rPr>
          <w:rFonts w:eastAsia="Times New Roman"/>
          <w:lang w:val="pt-BR"/>
        </w:rPr>
        <w:t xml:space="preserve">Regulamentul serviciului de salubrizare al județului Hunedoara este în concordanţă cu studiul de oportunitate şi modificările legislative aduse de OUG nr. 133 din 29 septembrie 2022 pentru modificarea și completarea Ordonanței de urgență a Guvernului nr. 92/2021 privind regimul deşeurilor, precum și a Legii serviciului de salubrizare a localităților nr. 101/2006 și de Ordinul nr. 640/2022 privind aprobarea Normelor </w:t>
      </w:r>
      <w:r w:rsidRPr="00EF6B79">
        <w:rPr>
          <w:rFonts w:eastAsia="Times New Roman"/>
          <w:u w:val="single"/>
          <w:lang w:val="pt-BR"/>
        </w:rPr>
        <w:t xml:space="preserve">metodologice </w:t>
      </w:r>
      <w:r w:rsidRPr="00EF6B79">
        <w:rPr>
          <w:rFonts w:eastAsia="Times New Roman"/>
          <w:lang w:val="pt-BR"/>
        </w:rPr>
        <w:t>de stabilire, ajustare sau modificare a tarifelor pentru activitățile de salubrizare, precum şi de calculare a tarifelor/taxelor distincte pentru gestionarea deșeurilor şi a taxelor de salubrizare. </w:t>
      </w:r>
    </w:p>
    <w:bookmarkEnd w:id="2"/>
    <w:p w14:paraId="156FA5F2" w14:textId="77777777" w:rsidR="00FB2912" w:rsidRPr="00EF6B79" w:rsidRDefault="00FB2912" w:rsidP="00FB2912">
      <w:pPr>
        <w:ind w:left="-130" w:right="-53" w:firstLine="826"/>
        <w:jc w:val="both"/>
        <w:rPr>
          <w:rFonts w:eastAsia="Times New Roman"/>
          <w:sz w:val="16"/>
          <w:szCs w:val="16"/>
          <w:lang w:val="pt-BR"/>
        </w:rPr>
      </w:pPr>
    </w:p>
    <w:p w14:paraId="773DF19A" w14:textId="77777777" w:rsidR="00FB2912" w:rsidRPr="00EF6B79" w:rsidRDefault="00FB2912" w:rsidP="00FB2912">
      <w:pPr>
        <w:rPr>
          <w:rFonts w:eastAsia="Times New Roman" w:cs="Times New Roman"/>
          <w:lang w:val="pt-BR"/>
        </w:rPr>
      </w:pPr>
    </w:p>
    <w:p w14:paraId="1E6AA618" w14:textId="77777777" w:rsidR="00FB2912" w:rsidRPr="00EF6B79" w:rsidRDefault="00FB2912" w:rsidP="00FB2912">
      <w:pPr>
        <w:rPr>
          <w:rFonts w:eastAsia="Times New Roman" w:cs="Times New Roman"/>
          <w:lang w:val="pt-BR"/>
        </w:rPr>
      </w:pPr>
    </w:p>
    <w:p w14:paraId="7C72B803" w14:textId="77777777" w:rsidR="00FB2912" w:rsidRPr="00EF6B79" w:rsidRDefault="00FB2912" w:rsidP="00FB2912">
      <w:pPr>
        <w:rPr>
          <w:rFonts w:eastAsia="Times New Roman" w:cs="Times New Roman"/>
          <w:lang w:val="pt-BR"/>
        </w:rPr>
      </w:pPr>
    </w:p>
    <w:p w14:paraId="580A4E5D" w14:textId="77777777" w:rsidR="00FB2912" w:rsidRPr="00EF6B79" w:rsidRDefault="00FB2912" w:rsidP="00FB2912">
      <w:pPr>
        <w:rPr>
          <w:rFonts w:eastAsia="Times New Roman" w:cs="Times New Roman"/>
          <w:lang w:val="pt-BR"/>
        </w:rPr>
      </w:pPr>
    </w:p>
    <w:p w14:paraId="1E6D289E" w14:textId="77777777" w:rsidR="00FB2912" w:rsidRPr="00EF6B79" w:rsidRDefault="00FB2912" w:rsidP="00FB2912">
      <w:pPr>
        <w:rPr>
          <w:rFonts w:eastAsia="Times New Roman" w:cs="Times New Roman"/>
          <w:lang w:val="pt-BR"/>
        </w:rPr>
      </w:pPr>
    </w:p>
    <w:p w14:paraId="5CBBFF47" w14:textId="77777777" w:rsidR="00FB2912" w:rsidRPr="00EF6B79" w:rsidRDefault="00FB2912" w:rsidP="00FB2912">
      <w:pPr>
        <w:rPr>
          <w:rFonts w:eastAsia="Times New Roman" w:cs="Times New Roman"/>
          <w:lang w:val="pt-BR"/>
        </w:rPr>
      </w:pPr>
    </w:p>
    <w:p w14:paraId="333D2461" w14:textId="77777777" w:rsidR="00FB2912" w:rsidRPr="00EF6B79" w:rsidRDefault="00FB2912" w:rsidP="00FB2912">
      <w:pPr>
        <w:jc w:val="center"/>
        <w:rPr>
          <w:rFonts w:eastAsia="Times New Roman" w:cs="Times New Roman"/>
          <w:b/>
          <w:bCs/>
          <w:lang w:val="pt-BR"/>
        </w:rPr>
      </w:pPr>
      <w:r w:rsidRPr="00EF6B79">
        <w:rPr>
          <w:rFonts w:eastAsia="Times New Roman" w:cs="Times New Roman"/>
          <w:b/>
          <w:bCs/>
          <w:lang w:val="pt-BR"/>
        </w:rPr>
        <w:t>PRIMAR,</w:t>
      </w:r>
    </w:p>
    <w:p w14:paraId="4BA9720F" w14:textId="77777777" w:rsidR="00FB2912" w:rsidRPr="00EF6B79" w:rsidRDefault="00FB2912" w:rsidP="00FB2912">
      <w:pPr>
        <w:jc w:val="center"/>
        <w:rPr>
          <w:rFonts w:eastAsia="Times New Roman" w:cs="Times New Roman"/>
          <w:lang w:val="pt-BR"/>
        </w:rPr>
      </w:pPr>
      <w:r w:rsidRPr="00EF6B79">
        <w:rPr>
          <w:rFonts w:eastAsia="Times New Roman" w:cs="Times New Roman"/>
          <w:lang w:val="pt-BR"/>
        </w:rPr>
        <w:t>Vasiu Adrian-Viorel</w:t>
      </w:r>
    </w:p>
    <w:p w14:paraId="3E89749A" w14:textId="77777777" w:rsidR="00FB2912" w:rsidRPr="00EF6B79" w:rsidRDefault="00FB2912" w:rsidP="00FB2912">
      <w:pPr>
        <w:jc w:val="center"/>
        <w:rPr>
          <w:rFonts w:eastAsia="Times New Roman" w:cs="Times New Roman"/>
          <w:lang w:val="pt-BR"/>
        </w:rPr>
      </w:pPr>
    </w:p>
    <w:p w14:paraId="3A4B18E7" w14:textId="77777777" w:rsidR="00FB2912" w:rsidRPr="00EF6B79" w:rsidRDefault="00FB2912" w:rsidP="00FB2912">
      <w:pPr>
        <w:jc w:val="center"/>
        <w:rPr>
          <w:rFonts w:eastAsia="Times New Roman" w:cs="Times New Roman"/>
          <w:lang w:val="pt-BR"/>
        </w:rPr>
      </w:pPr>
    </w:p>
    <w:p w14:paraId="6E073167" w14:textId="77777777" w:rsidR="00FB2912" w:rsidRPr="00EF6B79" w:rsidRDefault="00FB2912" w:rsidP="00FB2912">
      <w:pPr>
        <w:jc w:val="center"/>
        <w:rPr>
          <w:rFonts w:eastAsia="Times New Roman" w:cs="Times New Roman"/>
          <w:lang w:val="pt-BR"/>
        </w:rPr>
      </w:pPr>
    </w:p>
    <w:p w14:paraId="24FF344E" w14:textId="77777777" w:rsidR="00FB2912" w:rsidRPr="00EF6B79" w:rsidRDefault="00FB2912" w:rsidP="00FB2912">
      <w:pPr>
        <w:jc w:val="center"/>
        <w:rPr>
          <w:rFonts w:eastAsia="Times New Roman" w:cs="Times New Roman"/>
          <w:lang w:val="pt-BR"/>
        </w:rPr>
      </w:pPr>
    </w:p>
    <w:p w14:paraId="6D865FC9" w14:textId="77777777" w:rsidR="00FB2912" w:rsidRPr="00EF6B79" w:rsidRDefault="00FB2912" w:rsidP="00FB2912">
      <w:pPr>
        <w:jc w:val="center"/>
        <w:rPr>
          <w:rFonts w:eastAsia="Times New Roman" w:cs="Times New Roman"/>
          <w:lang w:val="pt-BR"/>
        </w:rPr>
      </w:pPr>
    </w:p>
    <w:p w14:paraId="57159ED9" w14:textId="77777777" w:rsidR="00FB2912" w:rsidRPr="00EF6B79" w:rsidRDefault="00FB2912" w:rsidP="00FB2912">
      <w:pPr>
        <w:jc w:val="center"/>
        <w:rPr>
          <w:rFonts w:eastAsia="Times New Roman" w:cs="Times New Roman"/>
          <w:lang w:val="pt-BR"/>
        </w:rPr>
      </w:pPr>
    </w:p>
    <w:p w14:paraId="737BDC58" w14:textId="77777777" w:rsidR="00FB2912" w:rsidRPr="00EF6B79" w:rsidRDefault="00FB2912" w:rsidP="00FB2912">
      <w:pPr>
        <w:jc w:val="center"/>
        <w:rPr>
          <w:rFonts w:eastAsia="Times New Roman" w:cs="Times New Roman"/>
          <w:lang w:val="pt-BR"/>
        </w:rPr>
      </w:pPr>
    </w:p>
    <w:p w14:paraId="71C12349" w14:textId="77777777" w:rsidR="00FB2912" w:rsidRPr="00EF6B79" w:rsidRDefault="00FB2912" w:rsidP="00FB2912">
      <w:pPr>
        <w:jc w:val="center"/>
        <w:rPr>
          <w:rFonts w:eastAsia="Times New Roman" w:cs="Times New Roman"/>
          <w:lang w:val="pt-BR"/>
        </w:rPr>
      </w:pPr>
    </w:p>
    <w:p w14:paraId="1973A986" w14:textId="77777777" w:rsidR="00FB2912" w:rsidRPr="00EF6B79" w:rsidRDefault="00FB2912" w:rsidP="00FB2912">
      <w:pPr>
        <w:jc w:val="center"/>
        <w:rPr>
          <w:rFonts w:eastAsia="Times New Roman" w:cs="Times New Roman"/>
          <w:lang w:val="pt-BR"/>
        </w:rPr>
      </w:pPr>
    </w:p>
    <w:p w14:paraId="053B32DB" w14:textId="77777777" w:rsidR="00FB2912" w:rsidRPr="00EF6B79" w:rsidRDefault="00FB2912" w:rsidP="00FB2912">
      <w:pPr>
        <w:jc w:val="center"/>
        <w:rPr>
          <w:rFonts w:eastAsia="Times New Roman" w:cs="Times New Roman"/>
          <w:lang w:val="pt-BR"/>
        </w:rPr>
      </w:pPr>
    </w:p>
    <w:p w14:paraId="4B1A9F60" w14:textId="77777777" w:rsidR="00FB2912" w:rsidRPr="00EF6B79" w:rsidRDefault="00FB2912" w:rsidP="00FB2912">
      <w:pPr>
        <w:jc w:val="center"/>
        <w:rPr>
          <w:rFonts w:eastAsia="Times New Roman" w:cs="Times New Roman"/>
          <w:lang w:val="pt-BR"/>
        </w:rPr>
      </w:pPr>
    </w:p>
    <w:p w14:paraId="5760F8F8" w14:textId="77777777" w:rsidR="00FB2912" w:rsidRPr="00EF6B79" w:rsidRDefault="00FB2912" w:rsidP="00FB2912">
      <w:pPr>
        <w:jc w:val="center"/>
        <w:rPr>
          <w:rFonts w:eastAsia="Times New Roman" w:cs="Times New Roman"/>
          <w:lang w:val="pt-BR"/>
        </w:rPr>
      </w:pPr>
    </w:p>
    <w:p w14:paraId="3E3C2CCB" w14:textId="77777777" w:rsidR="00FB2912" w:rsidRPr="00EF6B79" w:rsidRDefault="00FB2912" w:rsidP="00FB2912">
      <w:pPr>
        <w:jc w:val="center"/>
        <w:rPr>
          <w:rFonts w:eastAsia="Times New Roman" w:cs="Times New Roman"/>
          <w:lang w:val="pt-BR"/>
        </w:rPr>
      </w:pPr>
    </w:p>
    <w:p w14:paraId="258F3466" w14:textId="77777777" w:rsidR="00FB2912" w:rsidRPr="00EF6B79" w:rsidRDefault="00FB2912" w:rsidP="00FB2912">
      <w:pPr>
        <w:jc w:val="center"/>
        <w:rPr>
          <w:rFonts w:eastAsia="Times New Roman" w:cs="Times New Roman"/>
          <w:lang w:val="pt-BR"/>
        </w:rPr>
      </w:pPr>
    </w:p>
    <w:p w14:paraId="01D9FFEE" w14:textId="77777777" w:rsidR="00FB2912" w:rsidRPr="00EF6B79" w:rsidRDefault="00FB2912" w:rsidP="00FB2912">
      <w:pPr>
        <w:jc w:val="center"/>
        <w:rPr>
          <w:rFonts w:eastAsia="Times New Roman" w:cs="Times New Roman"/>
          <w:lang w:val="pt-BR"/>
        </w:rPr>
      </w:pPr>
    </w:p>
    <w:p w14:paraId="233BFCE5" w14:textId="77777777" w:rsidR="00FB2912" w:rsidRPr="00EF6B79" w:rsidRDefault="00FB2912" w:rsidP="00FB2912">
      <w:pPr>
        <w:jc w:val="center"/>
        <w:rPr>
          <w:rFonts w:eastAsia="Times New Roman" w:cs="Times New Roman"/>
          <w:lang w:val="pt-BR"/>
        </w:rPr>
      </w:pPr>
    </w:p>
    <w:p w14:paraId="4F618FD8" w14:textId="77777777" w:rsidR="00FB2912" w:rsidRPr="00EF6B79" w:rsidRDefault="00FB2912" w:rsidP="00FB2912">
      <w:pPr>
        <w:jc w:val="center"/>
        <w:rPr>
          <w:rFonts w:eastAsia="Times New Roman" w:cs="Times New Roman"/>
          <w:lang w:val="pt-BR"/>
        </w:rPr>
      </w:pPr>
    </w:p>
    <w:p w14:paraId="6CD83A37" w14:textId="77777777" w:rsidR="00FB2912" w:rsidRPr="00EF6B79" w:rsidRDefault="00FB2912" w:rsidP="00FB2912">
      <w:pPr>
        <w:jc w:val="center"/>
        <w:rPr>
          <w:rFonts w:eastAsia="Times New Roman" w:cs="Times New Roman"/>
          <w:lang w:val="pt-BR"/>
        </w:rPr>
      </w:pPr>
    </w:p>
    <w:p w14:paraId="3E3E4DA3" w14:textId="77777777" w:rsidR="00FB2912" w:rsidRPr="00EF6B79" w:rsidRDefault="00FB2912" w:rsidP="00FB2912">
      <w:pPr>
        <w:jc w:val="center"/>
        <w:rPr>
          <w:rFonts w:eastAsia="Times New Roman" w:cs="Times New Roman"/>
          <w:lang w:val="pt-BR"/>
        </w:rPr>
      </w:pPr>
    </w:p>
    <w:p w14:paraId="77353137" w14:textId="77777777" w:rsidR="00FB2912" w:rsidRPr="00EF6B79" w:rsidRDefault="00FB2912" w:rsidP="00FB2912">
      <w:pPr>
        <w:jc w:val="center"/>
        <w:rPr>
          <w:rFonts w:eastAsia="Times New Roman" w:cs="Times New Roman"/>
          <w:lang w:val="pt-BR"/>
        </w:rPr>
      </w:pPr>
    </w:p>
    <w:p w14:paraId="4EAE045D" w14:textId="77777777" w:rsidR="00FB2912" w:rsidRPr="00EF6B79" w:rsidRDefault="00FB2912" w:rsidP="00FB2912">
      <w:pPr>
        <w:jc w:val="center"/>
        <w:rPr>
          <w:rFonts w:eastAsia="Times New Roman" w:cs="Times New Roman"/>
          <w:lang w:val="pt-BR"/>
        </w:rPr>
      </w:pPr>
    </w:p>
    <w:p w14:paraId="04EA4785" w14:textId="77777777" w:rsidR="00FB2912" w:rsidRPr="00EF6B79" w:rsidRDefault="00FB2912" w:rsidP="00FB2912">
      <w:pPr>
        <w:jc w:val="center"/>
        <w:rPr>
          <w:rFonts w:eastAsia="Times New Roman" w:cs="Times New Roman"/>
          <w:lang w:val="pt-BR"/>
        </w:rPr>
      </w:pPr>
    </w:p>
    <w:p w14:paraId="2AC663BA" w14:textId="77777777" w:rsidR="00FB2912" w:rsidRPr="00EF6B79" w:rsidRDefault="00FB2912" w:rsidP="00FB2912">
      <w:pPr>
        <w:jc w:val="center"/>
        <w:rPr>
          <w:rFonts w:eastAsia="Times New Roman" w:cs="Times New Roman"/>
          <w:lang w:val="pt-BR"/>
        </w:rPr>
      </w:pPr>
    </w:p>
    <w:p w14:paraId="17ECA912" w14:textId="77777777" w:rsidR="00FB2912" w:rsidRPr="00EF6B79" w:rsidRDefault="00FB2912" w:rsidP="00FB2912">
      <w:pPr>
        <w:jc w:val="center"/>
        <w:rPr>
          <w:rFonts w:eastAsia="Times New Roman" w:cs="Times New Roman"/>
          <w:lang w:val="pt-BR"/>
        </w:rPr>
      </w:pPr>
    </w:p>
    <w:p w14:paraId="6D1ECA7D" w14:textId="77777777" w:rsidR="00FB2912" w:rsidRPr="00EF6B79" w:rsidRDefault="00FB2912" w:rsidP="00FB2912">
      <w:pPr>
        <w:jc w:val="center"/>
        <w:rPr>
          <w:rFonts w:eastAsia="Times New Roman" w:cs="Times New Roman"/>
          <w:lang w:val="pt-BR"/>
        </w:rPr>
      </w:pPr>
    </w:p>
    <w:p w14:paraId="514B0B08" w14:textId="77777777" w:rsidR="00FB2912" w:rsidRDefault="00FB2912" w:rsidP="00FB2912">
      <w:pPr>
        <w:rPr>
          <w:rFonts w:eastAsia="Times New Roman" w:cs="Times New Roman"/>
          <w:lang w:val="pt-BR"/>
        </w:rPr>
      </w:pPr>
    </w:p>
    <w:p w14:paraId="46F301DB" w14:textId="77777777" w:rsidR="00FB2912" w:rsidRPr="00EF6B79" w:rsidRDefault="00FB2912" w:rsidP="00FB2912">
      <w:pPr>
        <w:rPr>
          <w:rFonts w:eastAsia="Times New Roman" w:cs="Times New Roman"/>
          <w:lang w:val="pt-BR"/>
        </w:rPr>
      </w:pPr>
    </w:p>
    <w:p w14:paraId="739B0120" w14:textId="77777777" w:rsidR="00FB2912" w:rsidRPr="002377AC" w:rsidRDefault="00FB2912" w:rsidP="00FB2912">
      <w:pPr>
        <w:jc w:val="center"/>
        <w:rPr>
          <w:rFonts w:eastAsia="Times New Roman" w:cs="Times New Roman"/>
          <w:lang w:val="ro-RO"/>
        </w:rPr>
      </w:pPr>
      <w:r w:rsidRPr="002377AC">
        <w:rPr>
          <w:rFonts w:eastAsia="Times New Roman" w:cs="Times New Roman"/>
          <w:lang w:val="ro-RO"/>
        </w:rPr>
        <w:t>ROMANIA</w:t>
      </w:r>
    </w:p>
    <w:p w14:paraId="1C872F46" w14:textId="77777777" w:rsidR="00FB2912" w:rsidRPr="002377AC" w:rsidRDefault="00FB2912" w:rsidP="00FB2912">
      <w:pPr>
        <w:jc w:val="center"/>
        <w:rPr>
          <w:rFonts w:eastAsia="Times New Roman" w:cs="Times New Roman"/>
          <w:lang w:val="ro-RO"/>
        </w:rPr>
      </w:pPr>
      <w:r w:rsidRPr="002377AC">
        <w:rPr>
          <w:rFonts w:eastAsia="Times New Roman" w:cs="Times New Roman"/>
          <w:lang w:val="ro-RO"/>
        </w:rPr>
        <w:t>JUDETUL HUNEDOARA</w:t>
      </w:r>
    </w:p>
    <w:p w14:paraId="092D53A5" w14:textId="77777777" w:rsidR="00FB2912" w:rsidRPr="002377AC" w:rsidRDefault="00FB2912" w:rsidP="00FB2912">
      <w:pPr>
        <w:pBdr>
          <w:bottom w:val="single" w:sz="12" w:space="1" w:color="auto"/>
        </w:pBdr>
        <w:jc w:val="center"/>
        <w:rPr>
          <w:rFonts w:cs="Times New Roman"/>
          <w:lang w:val="ro-RO"/>
        </w:rPr>
      </w:pPr>
      <w:r w:rsidRPr="002377AC">
        <w:rPr>
          <w:rFonts w:cs="Times New Roman"/>
          <w:lang w:val="ro-RO"/>
        </w:rPr>
        <w:t>COMUNA TOMESTI</w:t>
      </w:r>
    </w:p>
    <w:p w14:paraId="2AEE91CC" w14:textId="77777777" w:rsidR="00FB2912" w:rsidRPr="00EF6B79" w:rsidRDefault="00FB2912" w:rsidP="00FB2912">
      <w:pPr>
        <w:rPr>
          <w:rFonts w:eastAsia="Times New Roman" w:cs="Times New Roman"/>
          <w:lang w:val="pt-BR"/>
        </w:rPr>
      </w:pPr>
      <w:r w:rsidRPr="00EF6B79">
        <w:rPr>
          <w:rFonts w:eastAsia="Times New Roman" w:cs="Times New Roman"/>
          <w:lang w:val="pt-BR"/>
        </w:rPr>
        <w:t>Nr. 4/</w:t>
      </w:r>
      <w:r>
        <w:rPr>
          <w:rFonts w:eastAsia="Times New Roman" w:cs="Times New Roman"/>
          <w:lang w:val="pt-BR"/>
        </w:rPr>
        <w:t>22</w:t>
      </w:r>
      <w:r w:rsidRPr="00EF6B79">
        <w:rPr>
          <w:rFonts w:eastAsia="Times New Roman" w:cs="Times New Roman"/>
          <w:lang w:val="pt-BR"/>
        </w:rPr>
        <w:t xml:space="preserve">  din 6.</w:t>
      </w:r>
      <w:r>
        <w:rPr>
          <w:rFonts w:eastAsia="Times New Roman" w:cs="Times New Roman"/>
          <w:lang w:val="pt-BR"/>
        </w:rPr>
        <w:t>02.2023</w:t>
      </w:r>
      <w:r w:rsidRPr="00EF6B79">
        <w:rPr>
          <w:rFonts w:eastAsia="Times New Roman" w:cs="Times New Roman"/>
          <w:lang w:val="pt-BR"/>
        </w:rPr>
        <w:t xml:space="preserve"> </w:t>
      </w:r>
    </w:p>
    <w:p w14:paraId="1D5C0312" w14:textId="77777777" w:rsidR="00FB2912" w:rsidRPr="00EF6B79" w:rsidRDefault="00FB2912" w:rsidP="00FB2912">
      <w:pPr>
        <w:jc w:val="center"/>
        <w:rPr>
          <w:rFonts w:eastAsia="Times New Roman" w:cs="Times New Roman"/>
          <w:b/>
          <w:lang w:val="pt-BR"/>
        </w:rPr>
      </w:pPr>
      <w:r w:rsidRPr="00EF6B79">
        <w:rPr>
          <w:rFonts w:eastAsia="Times New Roman" w:cs="Times New Roman"/>
          <w:b/>
          <w:lang w:val="pt-BR"/>
        </w:rPr>
        <w:t>RAPORT</w:t>
      </w:r>
    </w:p>
    <w:p w14:paraId="6DEE99B6" w14:textId="77777777" w:rsidR="00FB2912" w:rsidRPr="00EF6B79" w:rsidRDefault="00FB2912" w:rsidP="00FB2912">
      <w:pPr>
        <w:jc w:val="center"/>
        <w:rPr>
          <w:rFonts w:eastAsia="Times New Roman" w:cs="Times New Roman"/>
          <w:b/>
          <w:lang w:val="pt-BR"/>
        </w:rPr>
      </w:pPr>
      <w:r w:rsidRPr="00EF6B79">
        <w:rPr>
          <w:rFonts w:eastAsia="Times New Roman" w:cs="Times New Roman"/>
          <w:b/>
          <w:lang w:val="pt-BR"/>
        </w:rPr>
        <w:t>AL COMPARTIMENTULUI DE SPECIALITATE</w:t>
      </w:r>
    </w:p>
    <w:p w14:paraId="758BC297" w14:textId="77777777" w:rsidR="00FB2912" w:rsidRPr="00EF6B79" w:rsidRDefault="00FB2912" w:rsidP="00FB2912">
      <w:pPr>
        <w:jc w:val="center"/>
        <w:rPr>
          <w:rFonts w:cs="Times New Roman"/>
          <w:b/>
          <w:color w:val="1D2228"/>
          <w:lang w:val="pt-BR" w:eastAsia="ro-RO"/>
        </w:rPr>
      </w:pPr>
      <w:r>
        <w:rPr>
          <w:rFonts w:cs="Times New Roman"/>
          <w:b/>
          <w:lang w:val="pt-BR"/>
        </w:rPr>
        <w:t xml:space="preserve">LA PROIECTUL DE HOTARARE </w:t>
      </w:r>
      <w:r w:rsidRPr="00EF6B79">
        <w:rPr>
          <w:rFonts w:cs="Times New Roman"/>
          <w:b/>
          <w:lang w:val="pt-BR"/>
        </w:rPr>
        <w:t>PRIVIND</w:t>
      </w:r>
      <w:r w:rsidRPr="00EF6B79">
        <w:rPr>
          <w:rFonts w:cs="Times New Roman"/>
          <w:b/>
          <w:color w:val="auto"/>
          <w:lang w:val="pt-BR"/>
        </w:rPr>
        <w:t xml:space="preserve"> </w:t>
      </w:r>
      <w:r w:rsidRPr="00EF6B79">
        <w:rPr>
          <w:rFonts w:cs="Times New Roman"/>
          <w:b/>
          <w:color w:val="auto"/>
          <w:shd w:val="clear" w:color="auto" w:fill="F5F6FA"/>
          <w:lang w:val="pt-BR"/>
        </w:rPr>
        <w:t xml:space="preserve">APROBAREA </w:t>
      </w:r>
      <w:r w:rsidRPr="00EF6B79">
        <w:rPr>
          <w:rFonts w:cs="Times New Roman"/>
          <w:b/>
          <w:color w:val="1D2228"/>
          <w:lang w:val="pt-BR" w:eastAsia="ro-RO"/>
        </w:rPr>
        <w:t xml:space="preserve">STUDIULUI DE OPORTUNITATE PENTRU DELEGAREA ACTIVITĂŢILOR SERVICIULUI DE SALUBRIZARE IN CADRUL S.M.I.D. JUDETUL HUNEDOARA ,A REGULAMENTULUI SERVICIULUI DE SALUBRIZARE PRIVIND DEȘEURILE MENAJERE ȘI SIMILAR DIN JUDEȚUL HUNEDOARA ȘI ACTUALIZAREA PLANULUI  TARIFAR AL POPULAŢIEI </w:t>
      </w:r>
    </w:p>
    <w:p w14:paraId="0DB51537" w14:textId="77777777" w:rsidR="00FB2912" w:rsidRPr="00626E40" w:rsidRDefault="00FB2912" w:rsidP="00FB2912">
      <w:pPr>
        <w:ind w:left="-15" w:right="141"/>
        <w:rPr>
          <w:rFonts w:eastAsia="Times New Roman"/>
          <w:lang w:val="pt-BR"/>
        </w:rPr>
      </w:pPr>
    </w:p>
    <w:p w14:paraId="76FBAA48" w14:textId="77777777" w:rsidR="00FB2912" w:rsidRPr="00626E40" w:rsidRDefault="00FB2912" w:rsidP="00FB2912">
      <w:pPr>
        <w:ind w:left="-15" w:right="141"/>
        <w:rPr>
          <w:rFonts w:cs="Times New Roman"/>
          <w:lang w:val="pt-BR"/>
        </w:rPr>
      </w:pPr>
      <w:r w:rsidRPr="00626E40">
        <w:rPr>
          <w:rFonts w:eastAsia="Times New Roman"/>
          <w:lang w:val="pt-BR"/>
        </w:rPr>
        <w:t xml:space="preserve">             Proiectul de hotarare propus spre aprobare s-a initiat in baza</w:t>
      </w:r>
      <w:r w:rsidRPr="00626E40">
        <w:rPr>
          <w:rFonts w:cs="Times New Roman"/>
          <w:lang w:val="pt-BR"/>
        </w:rPr>
        <w:t xml:space="preserve"> Ordonanței  de urgență nr. 92/2021 privind regimul deșeurilor, cu modificările și completările ulterioare;</w:t>
      </w:r>
    </w:p>
    <w:p w14:paraId="2FC07B0D" w14:textId="77777777" w:rsidR="00FB2912" w:rsidRPr="00626E40" w:rsidRDefault="00FB2912" w:rsidP="00FB2912">
      <w:pPr>
        <w:spacing w:before="221"/>
        <w:ind w:left="-211" w:right="19" w:firstLine="922"/>
        <w:jc w:val="both"/>
        <w:rPr>
          <w:rFonts w:eastAsia="Times New Roman"/>
          <w:lang w:val="pt-BR"/>
        </w:rPr>
      </w:pPr>
      <w:r w:rsidRPr="00626E40">
        <w:rPr>
          <w:rFonts w:eastAsia="Times New Roman"/>
          <w:b/>
          <w:bCs/>
          <w:lang w:val="pt-BR"/>
        </w:rPr>
        <w:t xml:space="preserve"> Studiul de oportunitate </w:t>
      </w:r>
      <w:r w:rsidRPr="00626E40">
        <w:rPr>
          <w:rFonts w:eastAsia="Times New Roman"/>
          <w:lang w:val="pt-BR"/>
        </w:rPr>
        <w:t>realizat, urmare a analizei de alternative, a decis în trei aspecte importante privitoare la colectarea deşeurilor municipale din Zonele 1,2,3: </w:t>
      </w:r>
    </w:p>
    <w:p w14:paraId="063D74F9" w14:textId="77777777" w:rsidR="00FB2912" w:rsidRPr="00626E40" w:rsidRDefault="00FB2912" w:rsidP="00FB2912">
      <w:pPr>
        <w:spacing w:before="5"/>
        <w:ind w:left="139" w:right="24"/>
        <w:jc w:val="both"/>
        <w:rPr>
          <w:rFonts w:eastAsia="Times New Roman"/>
          <w:lang w:val="pt-BR"/>
        </w:rPr>
      </w:pPr>
      <w:r w:rsidRPr="00626E40">
        <w:rPr>
          <w:rFonts w:eastAsia="Times New Roman"/>
          <w:lang w:val="pt-BR"/>
        </w:rPr>
        <w:t xml:space="preserve">a) </w:t>
      </w:r>
      <w:r w:rsidRPr="00626E40">
        <w:rPr>
          <w:rFonts w:eastAsia="Times New Roman"/>
          <w:i/>
          <w:iCs/>
          <w:u w:val="single"/>
          <w:lang w:val="pt-BR"/>
        </w:rPr>
        <w:t xml:space="preserve">Delegarea </w:t>
      </w:r>
      <w:r w:rsidRPr="00626E40">
        <w:rPr>
          <w:rFonts w:eastAsia="Times New Roman"/>
          <w:i/>
          <w:iCs/>
          <w:lang w:val="pt-BR"/>
        </w:rPr>
        <w:t xml:space="preserve">în cadrul unui </w:t>
      </w:r>
      <w:r w:rsidRPr="00626E40">
        <w:rPr>
          <w:rFonts w:eastAsia="Times New Roman"/>
          <w:i/>
          <w:iCs/>
          <w:u w:val="single"/>
          <w:lang w:val="pt-BR"/>
        </w:rPr>
        <w:t xml:space="preserve">singur contract </w:t>
      </w:r>
      <w:r w:rsidRPr="00626E40">
        <w:rPr>
          <w:rFonts w:eastAsia="Times New Roman"/>
          <w:lang w:val="pt-BR"/>
        </w:rPr>
        <w:t xml:space="preserve">a serviciului de colectare şi transport, motivată  </w:t>
      </w:r>
    </w:p>
    <w:p w14:paraId="7EBD205D" w14:textId="77777777" w:rsidR="00FB2912" w:rsidRPr="007F16A2" w:rsidRDefault="00FB2912" w:rsidP="00FB2912">
      <w:pPr>
        <w:ind w:left="490" w:right="8256"/>
        <w:jc w:val="both"/>
        <w:rPr>
          <w:rFonts w:eastAsia="Times New Roman"/>
        </w:rPr>
      </w:pPr>
      <w:r w:rsidRPr="007F16A2">
        <w:rPr>
          <w:rFonts w:eastAsia="Times New Roman"/>
        </w:rPr>
        <w:t>de: </w:t>
      </w:r>
    </w:p>
    <w:p w14:paraId="388F7A8F" w14:textId="77777777" w:rsidR="00FB2912" w:rsidRPr="00EF6B79" w:rsidRDefault="00FB2912" w:rsidP="00FB2912">
      <w:pPr>
        <w:pStyle w:val="Listparagraf"/>
        <w:numPr>
          <w:ilvl w:val="0"/>
          <w:numId w:val="3"/>
        </w:numPr>
        <w:spacing w:after="0" w:line="240" w:lineRule="auto"/>
        <w:ind w:right="34"/>
        <w:jc w:val="left"/>
        <w:rPr>
          <w:sz w:val="24"/>
          <w:szCs w:val="24"/>
          <w:lang w:val="pt-BR"/>
        </w:rPr>
      </w:pPr>
      <w:r w:rsidRPr="00EF6B79">
        <w:rPr>
          <w:sz w:val="24"/>
          <w:szCs w:val="24"/>
          <w:lang w:val="pt-BR"/>
        </w:rPr>
        <w:t>economiile de costuri indirecte pe care delegarea laolaltă a tuturor localităților componente ale Zonelor 1,2,3 le va produce; </w:t>
      </w:r>
    </w:p>
    <w:p w14:paraId="735D93A4" w14:textId="77777777" w:rsidR="00FB2912" w:rsidRPr="00EF6B79" w:rsidRDefault="00FB2912" w:rsidP="00FB2912">
      <w:pPr>
        <w:pStyle w:val="Listparagraf"/>
        <w:numPr>
          <w:ilvl w:val="0"/>
          <w:numId w:val="3"/>
        </w:numPr>
        <w:spacing w:before="53" w:after="0" w:line="240" w:lineRule="auto"/>
        <w:ind w:right="67"/>
        <w:jc w:val="left"/>
        <w:rPr>
          <w:sz w:val="24"/>
          <w:szCs w:val="24"/>
          <w:lang w:val="pt-BR"/>
        </w:rPr>
      </w:pPr>
      <w:r w:rsidRPr="00EF6B79">
        <w:rPr>
          <w:sz w:val="24"/>
          <w:szCs w:val="24"/>
          <w:lang w:val="pt-BR"/>
        </w:rPr>
        <w:t>tariful unic pentru toți utilizatorii pe întreg arealul zonelor 1,2,3, care va permite, conform principiului solidarității, accesul la tarife mai mici; </w:t>
      </w:r>
    </w:p>
    <w:p w14:paraId="67F5F6A8" w14:textId="77777777" w:rsidR="00FB2912" w:rsidRPr="00EF6B79" w:rsidRDefault="00FB2912" w:rsidP="00FB2912">
      <w:pPr>
        <w:pStyle w:val="Listparagraf"/>
        <w:numPr>
          <w:ilvl w:val="0"/>
          <w:numId w:val="3"/>
        </w:numPr>
        <w:spacing w:before="24" w:after="0" w:line="240" w:lineRule="auto"/>
        <w:ind w:right="53"/>
        <w:jc w:val="left"/>
        <w:rPr>
          <w:sz w:val="24"/>
          <w:szCs w:val="24"/>
          <w:lang w:val="pt-BR"/>
        </w:rPr>
      </w:pPr>
      <w:r w:rsidRPr="00EF6B79">
        <w:rPr>
          <w:sz w:val="24"/>
          <w:szCs w:val="24"/>
          <w:lang w:val="pt-BR"/>
        </w:rPr>
        <w:t>economii la scară realizate de mijloacele auto care colectează zone rurale fără a mai ține cont de departajarea formală pe zone; </w:t>
      </w:r>
    </w:p>
    <w:p w14:paraId="62048370" w14:textId="77777777" w:rsidR="00FB2912" w:rsidRPr="00EF6B79" w:rsidRDefault="00FB2912" w:rsidP="00FB2912">
      <w:pPr>
        <w:spacing w:before="173"/>
        <w:ind w:left="96" w:right="1181"/>
        <w:rPr>
          <w:rFonts w:eastAsia="Times New Roman"/>
          <w:lang w:val="pt-BR"/>
        </w:rPr>
      </w:pPr>
      <w:r w:rsidRPr="00EF6B79">
        <w:rPr>
          <w:rFonts w:eastAsia="Times New Roman"/>
          <w:lang w:val="pt-BR"/>
        </w:rPr>
        <w:t xml:space="preserve">b) </w:t>
      </w:r>
      <w:r w:rsidRPr="00EF6B79">
        <w:rPr>
          <w:rFonts w:eastAsia="Times New Roman"/>
          <w:i/>
          <w:iCs/>
          <w:u w:val="single"/>
          <w:lang w:val="pt-BR"/>
        </w:rPr>
        <w:t xml:space="preserve">Investiții majore în infrastructura de colectare </w:t>
      </w:r>
      <w:r w:rsidRPr="00EF6B79">
        <w:rPr>
          <w:rFonts w:eastAsia="Times New Roman"/>
          <w:lang w:val="pt-BR"/>
        </w:rPr>
        <w:t>şi transport a deşeurilor, anume: </w:t>
      </w:r>
    </w:p>
    <w:p w14:paraId="62335BEB" w14:textId="77777777" w:rsidR="00FB2912" w:rsidRPr="00EF6B79" w:rsidRDefault="00FB2912" w:rsidP="00FB2912">
      <w:pPr>
        <w:pStyle w:val="Listparagraf"/>
        <w:numPr>
          <w:ilvl w:val="0"/>
          <w:numId w:val="4"/>
        </w:numPr>
        <w:spacing w:before="5" w:after="0" w:line="240" w:lineRule="auto"/>
        <w:ind w:right="672"/>
        <w:jc w:val="left"/>
        <w:rPr>
          <w:sz w:val="24"/>
          <w:szCs w:val="24"/>
          <w:lang w:val="pt-BR"/>
        </w:rPr>
      </w:pPr>
      <w:r w:rsidRPr="00EF6B79">
        <w:rPr>
          <w:sz w:val="24"/>
          <w:szCs w:val="24"/>
          <w:lang w:val="pt-BR"/>
        </w:rPr>
        <w:t>Pubele de 801 pentru biodeşeuri la gospodăriile individuale din mediul urban;</w:t>
      </w:r>
    </w:p>
    <w:p w14:paraId="675A265A" w14:textId="77777777" w:rsidR="00FB2912" w:rsidRPr="00EF6B79" w:rsidRDefault="00FB2912" w:rsidP="00FB2912">
      <w:pPr>
        <w:pStyle w:val="Listparagraf"/>
        <w:numPr>
          <w:ilvl w:val="0"/>
          <w:numId w:val="4"/>
        </w:numPr>
        <w:spacing w:after="0" w:line="240" w:lineRule="auto"/>
        <w:ind w:right="-77"/>
        <w:rPr>
          <w:sz w:val="24"/>
          <w:szCs w:val="24"/>
          <w:lang w:val="pt-BR"/>
        </w:rPr>
      </w:pPr>
      <w:r w:rsidRPr="00EF6B79">
        <w:rPr>
          <w:sz w:val="24"/>
          <w:szCs w:val="24"/>
          <w:lang w:val="pt-BR"/>
        </w:rPr>
        <w:t>Pubele de 2401 pentru fracțiile reciclabile de plastic/metal şi hârtie/carton de la locuințele individuale din mediile rural şi urban (câte 2 pubele la fiecare gospodărie); </w:t>
      </w:r>
    </w:p>
    <w:p w14:paraId="087E3EB0" w14:textId="77777777" w:rsidR="00FB2912" w:rsidRPr="00EF6B79" w:rsidRDefault="00FB2912" w:rsidP="00FB2912">
      <w:pPr>
        <w:pStyle w:val="Listparagraf"/>
        <w:numPr>
          <w:ilvl w:val="0"/>
          <w:numId w:val="4"/>
        </w:numPr>
        <w:spacing w:before="101" w:after="0" w:line="240" w:lineRule="auto"/>
        <w:ind w:right="-62"/>
        <w:jc w:val="left"/>
        <w:rPr>
          <w:sz w:val="24"/>
          <w:szCs w:val="24"/>
          <w:lang w:val="pt-BR"/>
        </w:rPr>
      </w:pPr>
      <w:r w:rsidRPr="00EF6B79">
        <w:rPr>
          <w:sz w:val="24"/>
          <w:szCs w:val="24"/>
          <w:lang w:val="pt-BR"/>
        </w:rPr>
        <w:t>Digitalizarea sistemului de monitorizare al golirilor – premisa aplicării principiului "plăteşte pentru cât arunci"; </w:t>
      </w:r>
    </w:p>
    <w:p w14:paraId="6E37A04E" w14:textId="77777777" w:rsidR="00FB2912" w:rsidRPr="00EF6B79" w:rsidRDefault="00FB2912" w:rsidP="00FB2912">
      <w:pPr>
        <w:pStyle w:val="Listparagraf"/>
        <w:numPr>
          <w:ilvl w:val="0"/>
          <w:numId w:val="4"/>
        </w:numPr>
        <w:spacing w:before="86" w:after="0" w:line="240" w:lineRule="auto"/>
        <w:ind w:right="-82"/>
        <w:jc w:val="left"/>
        <w:rPr>
          <w:sz w:val="24"/>
          <w:szCs w:val="24"/>
          <w:lang w:val="pt-BR"/>
        </w:rPr>
      </w:pPr>
      <w:r w:rsidRPr="00EF6B79">
        <w:rPr>
          <w:sz w:val="24"/>
          <w:szCs w:val="24"/>
          <w:lang w:val="pt-BR"/>
        </w:rPr>
        <w:t>29 autospeciale de colectare şi transport noi, norma de poluare Euro 6.2, cu sistem de cântar şi identificare a pubelelor; </w:t>
      </w:r>
    </w:p>
    <w:p w14:paraId="670DBD48" w14:textId="77777777" w:rsidR="00FB2912" w:rsidRPr="00EF6B79" w:rsidRDefault="00FB2912" w:rsidP="00FB2912">
      <w:pPr>
        <w:pStyle w:val="Listparagraf"/>
        <w:numPr>
          <w:ilvl w:val="0"/>
          <w:numId w:val="4"/>
        </w:numPr>
        <w:spacing w:before="91" w:after="0" w:line="240" w:lineRule="auto"/>
        <w:ind w:right="-58"/>
        <w:jc w:val="left"/>
        <w:rPr>
          <w:sz w:val="24"/>
          <w:szCs w:val="24"/>
          <w:lang w:val="pt-BR"/>
        </w:rPr>
      </w:pPr>
      <w:r w:rsidRPr="00EF6B79">
        <w:rPr>
          <w:sz w:val="24"/>
          <w:szCs w:val="24"/>
          <w:lang w:val="pt-BR"/>
        </w:rPr>
        <w:t xml:space="preserve">Modernizarea Stației de Sortare Brad şi a celor de Transfer de la Brad şi Hațeg. </w:t>
      </w:r>
    </w:p>
    <w:p w14:paraId="15235132" w14:textId="77777777" w:rsidR="00FB2912" w:rsidRPr="00EF6B79" w:rsidRDefault="00FB2912" w:rsidP="00FB2912">
      <w:pPr>
        <w:ind w:left="-101" w:right="-58"/>
        <w:jc w:val="both"/>
        <w:rPr>
          <w:rFonts w:eastAsia="Times New Roman"/>
          <w:lang w:val="pt-BR"/>
        </w:rPr>
      </w:pPr>
      <w:r w:rsidRPr="00EF6B79">
        <w:rPr>
          <w:rFonts w:eastAsia="Times New Roman"/>
          <w:lang w:val="pt-BR"/>
        </w:rPr>
        <w:t>Toate aceste investiții au ca scop crearea premiselor pentru pregătirea pentru reutilizare și reciclarea</w:t>
      </w:r>
    </w:p>
    <w:p w14:paraId="06EE9D12" w14:textId="77777777" w:rsidR="00FB2912" w:rsidRPr="00EF6B79" w:rsidRDefault="00FB2912" w:rsidP="00FB2912">
      <w:pPr>
        <w:ind w:left="-101" w:right="-58"/>
        <w:jc w:val="both"/>
        <w:rPr>
          <w:rFonts w:eastAsia="Times New Roman"/>
          <w:lang w:val="pt-BR"/>
        </w:rPr>
      </w:pPr>
      <w:r w:rsidRPr="00EF6B79">
        <w:rPr>
          <w:rFonts w:eastAsia="Times New Roman"/>
          <w:lang w:val="pt-BR"/>
        </w:rPr>
        <w:t>deşeurilor, cu scăderea cantităților care urmează a fi depozitate. </w:t>
      </w:r>
    </w:p>
    <w:p w14:paraId="0B0C6DF8" w14:textId="77777777" w:rsidR="00FB2912" w:rsidRPr="00EF6B79" w:rsidRDefault="00FB2912" w:rsidP="00FB2912">
      <w:pPr>
        <w:ind w:left="-101" w:right="-58"/>
        <w:jc w:val="both"/>
        <w:rPr>
          <w:rFonts w:eastAsia="Times New Roman"/>
          <w:sz w:val="16"/>
          <w:szCs w:val="16"/>
          <w:lang w:val="pt-BR"/>
        </w:rPr>
      </w:pPr>
      <w:r w:rsidRPr="00EF6B79">
        <w:rPr>
          <w:rFonts w:eastAsia="Times New Roman"/>
          <w:lang w:val="pt-BR"/>
        </w:rPr>
        <w:t> </w:t>
      </w:r>
    </w:p>
    <w:p w14:paraId="76E37FEF" w14:textId="77777777" w:rsidR="00FB2912" w:rsidRPr="00626E40" w:rsidRDefault="00FB2912" w:rsidP="00FB2912">
      <w:pPr>
        <w:ind w:left="245" w:right="-72"/>
        <w:jc w:val="both"/>
        <w:rPr>
          <w:rFonts w:eastAsia="Times New Roman"/>
          <w:lang w:val="pt-BR"/>
        </w:rPr>
      </w:pPr>
      <w:r w:rsidRPr="00626E40">
        <w:rPr>
          <w:rFonts w:eastAsia="Times New Roman"/>
          <w:lang w:val="pt-BR"/>
        </w:rPr>
        <w:t xml:space="preserve">c) </w:t>
      </w:r>
      <w:r w:rsidRPr="00626E40">
        <w:rPr>
          <w:rFonts w:eastAsia="Times New Roman"/>
          <w:i/>
          <w:iCs/>
          <w:u w:val="single"/>
          <w:lang w:val="pt-BR"/>
        </w:rPr>
        <w:t xml:space="preserve">Taxa </w:t>
      </w:r>
      <w:r w:rsidRPr="00626E40">
        <w:rPr>
          <w:rFonts w:eastAsia="Times New Roman"/>
          <w:i/>
          <w:iCs/>
          <w:lang w:val="pt-BR"/>
        </w:rPr>
        <w:t xml:space="preserve">de salubrizare instituită </w:t>
      </w:r>
      <w:r w:rsidRPr="00626E40">
        <w:rPr>
          <w:rFonts w:eastAsia="Times New Roman"/>
          <w:lang w:val="pt-BR"/>
        </w:rPr>
        <w:t xml:space="preserve">și </w:t>
      </w:r>
      <w:r w:rsidRPr="00626E40">
        <w:rPr>
          <w:rFonts w:eastAsia="Times New Roman"/>
          <w:i/>
          <w:iCs/>
          <w:lang w:val="pt-BR"/>
        </w:rPr>
        <w:t>încasată de UAT</w:t>
      </w:r>
      <w:r w:rsidRPr="00626E40">
        <w:rPr>
          <w:rFonts w:eastAsia="Times New Roman"/>
          <w:i/>
          <w:iCs/>
          <w:u w:val="single"/>
          <w:lang w:val="pt-BR"/>
        </w:rPr>
        <w:t xml:space="preserve">-uri </w:t>
      </w:r>
      <w:r w:rsidRPr="00626E40">
        <w:rPr>
          <w:rFonts w:eastAsia="Times New Roman"/>
          <w:lang w:val="pt-BR"/>
        </w:rPr>
        <w:t>acest mecanism va veni în completarea sistemului de taxă deja instituit (utilizatorii vor fi deja obișnuiți cu acest sistem) și va avea drept consecință un nivel de încasare care să asigure sustenabilitatea economică a operatorului, simultan va permite UAT-urilor să crească forța de impunere a respectării clauzelor contractuale de către operator. </w:t>
      </w:r>
    </w:p>
    <w:p w14:paraId="10AFE08C" w14:textId="77777777" w:rsidR="00FB2912" w:rsidRPr="00626E40" w:rsidRDefault="00FB2912" w:rsidP="00FB2912">
      <w:pPr>
        <w:ind w:left="6763" w:right="2184"/>
        <w:jc w:val="both"/>
        <w:rPr>
          <w:rFonts w:eastAsia="Times New Roman"/>
          <w:lang w:val="pt-BR"/>
        </w:rPr>
      </w:pPr>
      <w:r w:rsidRPr="00626E40">
        <w:rPr>
          <w:rFonts w:eastAsia="Times New Roman"/>
          <w:lang w:val="pt-BR"/>
        </w:rPr>
        <w:t> </w:t>
      </w:r>
    </w:p>
    <w:p w14:paraId="464623EA" w14:textId="77777777" w:rsidR="00FB2912" w:rsidRPr="00EF6B79" w:rsidRDefault="00FB2912" w:rsidP="00FB2912">
      <w:pPr>
        <w:ind w:right="-67" w:firstLine="245"/>
        <w:jc w:val="both"/>
        <w:rPr>
          <w:rFonts w:eastAsia="Times New Roman"/>
          <w:lang w:val="pt-BR"/>
        </w:rPr>
      </w:pPr>
      <w:r w:rsidRPr="00EF6B79">
        <w:rPr>
          <w:rFonts w:eastAsia="Times New Roman"/>
          <w:lang w:val="pt-BR"/>
        </w:rPr>
        <w:t>Având în vedere noile acte legislative, anume O.U.G. 133/2022 privind completarea şi</w:t>
      </w:r>
    </w:p>
    <w:p w14:paraId="0BDCA5AC" w14:textId="77777777" w:rsidR="00FB2912" w:rsidRPr="00EF6B79" w:rsidRDefault="00FB2912" w:rsidP="00FB2912">
      <w:pPr>
        <w:ind w:right="-67"/>
        <w:jc w:val="both"/>
        <w:rPr>
          <w:rFonts w:eastAsia="Times New Roman"/>
          <w:lang w:val="pt-BR"/>
        </w:rPr>
      </w:pPr>
      <w:r w:rsidRPr="00EF6B79">
        <w:rPr>
          <w:rFonts w:eastAsia="Times New Roman"/>
          <w:lang w:val="pt-BR"/>
        </w:rPr>
        <w:t xml:space="preserve">modificarea unor prevederi din OUG 92/2021 privind regimul deşeurilor şi din Legea 101/2016 - serviciul de salubrizare al localităților, s-au adus </w:t>
      </w:r>
      <w:r w:rsidRPr="00EF6B79">
        <w:rPr>
          <w:rFonts w:eastAsia="Times New Roman"/>
          <w:i/>
          <w:iCs/>
          <w:u w:val="single"/>
          <w:lang w:val="pt-BR"/>
        </w:rPr>
        <w:t xml:space="preserve">modificări </w:t>
      </w:r>
      <w:r w:rsidRPr="00EF6B79">
        <w:rPr>
          <w:rFonts w:eastAsia="Times New Roman"/>
          <w:i/>
          <w:iCs/>
          <w:lang w:val="pt-BR"/>
        </w:rPr>
        <w:t xml:space="preserve">ale fluxurilor </w:t>
      </w:r>
      <w:r w:rsidRPr="00EF6B79">
        <w:rPr>
          <w:rFonts w:eastAsia="Times New Roman"/>
          <w:i/>
          <w:iCs/>
          <w:u w:val="single"/>
          <w:lang w:val="pt-BR"/>
        </w:rPr>
        <w:t>financiare</w:t>
      </w:r>
      <w:r w:rsidRPr="00EF6B79">
        <w:rPr>
          <w:rFonts w:eastAsia="Times New Roman"/>
          <w:lang w:val="pt-BR"/>
        </w:rPr>
        <w:t>, exprimate succint mai jos: </w:t>
      </w:r>
    </w:p>
    <w:p w14:paraId="2ACC6CE9" w14:textId="77777777" w:rsidR="00FB2912" w:rsidRPr="00EF6B79" w:rsidRDefault="00FB2912" w:rsidP="00FB2912">
      <w:pPr>
        <w:pStyle w:val="Listparagraf"/>
        <w:numPr>
          <w:ilvl w:val="0"/>
          <w:numId w:val="5"/>
        </w:numPr>
        <w:spacing w:before="110" w:after="0" w:line="240" w:lineRule="auto"/>
        <w:ind w:right="-62"/>
        <w:jc w:val="left"/>
        <w:rPr>
          <w:sz w:val="24"/>
          <w:szCs w:val="24"/>
          <w:lang w:val="pt-BR"/>
        </w:rPr>
      </w:pPr>
      <w:r w:rsidRPr="00EF6B79">
        <w:rPr>
          <w:sz w:val="24"/>
          <w:szCs w:val="24"/>
          <w:lang w:val="pt-BR"/>
        </w:rPr>
        <w:t>UAT-urile vor achita distinct costurile serviciilor operatorilor care le execută, fără a le mai include în tariful operatorului de colectare; </w:t>
      </w:r>
    </w:p>
    <w:p w14:paraId="7F7AEDAC" w14:textId="77777777" w:rsidR="00FB2912" w:rsidRPr="00EF6B79" w:rsidRDefault="00FB2912" w:rsidP="00FB2912">
      <w:pPr>
        <w:pStyle w:val="Listparagraf"/>
        <w:numPr>
          <w:ilvl w:val="0"/>
          <w:numId w:val="5"/>
        </w:numPr>
        <w:spacing w:before="82" w:after="0" w:line="240" w:lineRule="auto"/>
        <w:ind w:right="-77"/>
        <w:rPr>
          <w:sz w:val="24"/>
          <w:szCs w:val="24"/>
          <w:lang w:val="pt-BR"/>
        </w:rPr>
      </w:pPr>
      <w:r w:rsidRPr="00EF6B79">
        <w:rPr>
          <w:sz w:val="24"/>
          <w:szCs w:val="24"/>
          <w:lang w:val="pt-BR"/>
        </w:rPr>
        <w:lastRenderedPageBreak/>
        <w:t>UAT-urile vor plăti în integralitate costul serviciului de depozitare al deşeurilor de pe raza lor teritorială, inclusiv C.E.C, pe baza bonului de cântar, direct la CMID Bârcea Mare, urmând a percepe penalități operatorului de colectare în situația depăşirii cantităților programate la depozitare; </w:t>
      </w:r>
    </w:p>
    <w:p w14:paraId="29FCE72E" w14:textId="77777777" w:rsidR="00FB2912" w:rsidRPr="00EF6B79" w:rsidRDefault="00FB2912" w:rsidP="00FB2912">
      <w:pPr>
        <w:pStyle w:val="Listparagraf"/>
        <w:numPr>
          <w:ilvl w:val="0"/>
          <w:numId w:val="5"/>
        </w:numPr>
        <w:spacing w:before="96" w:after="0" w:line="240" w:lineRule="auto"/>
        <w:ind w:right="-67"/>
        <w:rPr>
          <w:sz w:val="24"/>
          <w:szCs w:val="24"/>
          <w:lang w:val="pt-BR"/>
        </w:rPr>
      </w:pPr>
      <w:r w:rsidRPr="00EF6B79">
        <w:rPr>
          <w:sz w:val="24"/>
          <w:szCs w:val="24"/>
          <w:lang w:val="pt-BR"/>
        </w:rPr>
        <w:t>UAT-urile vor primi, proporţional cu cantitățile de deşeuri reciclabile colectate de pe raza lor teritorială, sumele de compensare a costului net de la OIREP prin intermediul ADI SIGD Hunedoara. </w:t>
      </w:r>
    </w:p>
    <w:p w14:paraId="663DA7C0" w14:textId="77777777" w:rsidR="00FB2912" w:rsidRPr="00EF6B79" w:rsidRDefault="00FB2912" w:rsidP="00FB2912">
      <w:pPr>
        <w:pStyle w:val="Listparagraf"/>
        <w:spacing w:before="96" w:after="0" w:line="240" w:lineRule="auto"/>
        <w:ind w:right="-67"/>
        <w:rPr>
          <w:sz w:val="16"/>
          <w:szCs w:val="16"/>
          <w:lang w:val="pt-BR"/>
        </w:rPr>
      </w:pPr>
    </w:p>
    <w:p w14:paraId="66595AFF" w14:textId="77777777" w:rsidR="00FB2912" w:rsidRPr="00EF6B79" w:rsidRDefault="00FB2912" w:rsidP="00FB2912">
      <w:pPr>
        <w:ind w:left="-130" w:right="-72" w:firstLine="816"/>
        <w:jc w:val="both"/>
        <w:rPr>
          <w:rFonts w:eastAsia="Times New Roman"/>
          <w:lang w:val="pt-BR"/>
        </w:rPr>
      </w:pPr>
      <w:r w:rsidRPr="00EF6B79">
        <w:rPr>
          <w:rFonts w:eastAsia="Times New Roman"/>
          <w:lang w:val="pt-BR"/>
        </w:rPr>
        <w:t xml:space="preserve">Analiza pragului de suportabilitate al tarifelor a prilejuit aducerea la zi a </w:t>
      </w:r>
      <w:r w:rsidRPr="00EF6B79">
        <w:rPr>
          <w:rFonts w:eastAsia="Times New Roman"/>
          <w:b/>
          <w:bCs/>
          <w:lang w:val="pt-BR"/>
        </w:rPr>
        <w:t xml:space="preserve">Planului tarifar </w:t>
      </w:r>
      <w:r w:rsidRPr="00EF6B79">
        <w:rPr>
          <w:rFonts w:eastAsia="Times New Roman"/>
          <w:lang w:val="pt-BR"/>
        </w:rPr>
        <w:t xml:space="preserve">al </w:t>
      </w:r>
      <w:r w:rsidRPr="00EF6B79">
        <w:rPr>
          <w:rFonts w:eastAsia="Times New Roman"/>
          <w:b/>
          <w:bCs/>
          <w:u w:val="single"/>
          <w:lang w:val="pt-BR"/>
        </w:rPr>
        <w:t xml:space="preserve">județului </w:t>
      </w:r>
      <w:r w:rsidRPr="00EF6B79">
        <w:rPr>
          <w:rFonts w:eastAsia="Times New Roman"/>
          <w:b/>
          <w:bCs/>
          <w:lang w:val="pt-BR"/>
        </w:rPr>
        <w:t>Hunedoara</w:t>
      </w:r>
      <w:r w:rsidRPr="00EF6B79">
        <w:rPr>
          <w:rFonts w:eastAsia="Times New Roman"/>
          <w:lang w:val="pt-BR"/>
        </w:rPr>
        <w:t xml:space="preserve">, prin includerea indicatorilor macro-economici </w:t>
      </w:r>
      <w:r w:rsidRPr="00EF6B79">
        <w:rPr>
          <w:rFonts w:eastAsia="Times New Roman"/>
          <w:i/>
          <w:iCs/>
          <w:lang w:val="pt-BR"/>
        </w:rPr>
        <w:t xml:space="preserve">2022-2026 în profil teritorial </w:t>
      </w:r>
      <w:r w:rsidRPr="00EF6B79">
        <w:rPr>
          <w:rFonts w:eastAsia="Times New Roman"/>
          <w:lang w:val="pt-BR"/>
        </w:rPr>
        <w:t>publicați de Institutul Național de Statistică în iunie 2022, precum şi de Comisia Națională de Prognoză; astfel, se supune aprobării acest Plan care cuprinde nivelul maximal al taxei de salubrizare, în componenta rurală și urbană. </w:t>
      </w:r>
    </w:p>
    <w:p w14:paraId="0D04D835" w14:textId="77777777" w:rsidR="00FB2912" w:rsidRPr="00EF6B79" w:rsidRDefault="00FB2912" w:rsidP="00FB2912">
      <w:pPr>
        <w:spacing w:before="259"/>
        <w:ind w:left="-130" w:right="-53" w:firstLine="826"/>
        <w:jc w:val="both"/>
        <w:rPr>
          <w:rFonts w:eastAsia="Times New Roman"/>
          <w:lang w:val="pt-BR"/>
        </w:rPr>
      </w:pPr>
      <w:r w:rsidRPr="00EF6B79">
        <w:rPr>
          <w:rFonts w:eastAsia="Times New Roman"/>
          <w:lang w:val="pt-BR"/>
        </w:rPr>
        <w:t xml:space="preserve">Regulamentul serviciului de salubrizare al județului Hunedoara este în concordanţă cu studiul de oportunitate şi modificările legislative aduse de OUG nr. 133 din 29 septembrie 2022 pentru modificarea și completarea Ordonanței de urgență a Guvernului nr. 92/2021 privind regimul deşeurilor, precum și a Legii serviciului de salubrizare a localităților nr. 101/2006 și de Ordinul nr. 640/2022 privind aprobarea Normelor </w:t>
      </w:r>
      <w:r w:rsidRPr="00EF6B79">
        <w:rPr>
          <w:rFonts w:eastAsia="Times New Roman"/>
          <w:u w:val="single"/>
          <w:lang w:val="pt-BR"/>
        </w:rPr>
        <w:t xml:space="preserve">metodologice </w:t>
      </w:r>
      <w:r w:rsidRPr="00EF6B79">
        <w:rPr>
          <w:rFonts w:eastAsia="Times New Roman"/>
          <w:lang w:val="pt-BR"/>
        </w:rPr>
        <w:t>de stabilire, ajustare sau modificare a tarifelor pentru activitățile de salubrizare, precum şi de calculare a tarifelor/taxelor distincte pentru gestionarea deșeurilor şi a taxelor de salubrizare. </w:t>
      </w:r>
    </w:p>
    <w:p w14:paraId="0DE72E7E" w14:textId="77777777" w:rsidR="00FB2912" w:rsidRPr="00EF6B79" w:rsidRDefault="00FB2912" w:rsidP="00FB2912">
      <w:pPr>
        <w:jc w:val="center"/>
        <w:rPr>
          <w:rFonts w:eastAsia="Times New Roman" w:cs="Times New Roman"/>
          <w:lang w:val="pt-BR"/>
        </w:rPr>
      </w:pPr>
    </w:p>
    <w:p w14:paraId="78EF44F4" w14:textId="77777777" w:rsidR="00FB2912" w:rsidRDefault="00FB2912" w:rsidP="00FB2912">
      <w:pPr>
        <w:jc w:val="center"/>
        <w:rPr>
          <w:rFonts w:eastAsia="Times New Roman" w:cs="Times New Roman"/>
        </w:rPr>
      </w:pPr>
      <w:r>
        <w:rPr>
          <w:rFonts w:eastAsia="Times New Roman" w:cs="Times New Roman"/>
        </w:rPr>
        <w:t xml:space="preserve">In </w:t>
      </w:r>
      <w:proofErr w:type="spellStart"/>
      <w:r>
        <w:rPr>
          <w:rFonts w:eastAsia="Times New Roman" w:cs="Times New Roman"/>
        </w:rPr>
        <w:t>acest</w:t>
      </w:r>
      <w:proofErr w:type="spellEnd"/>
      <w:r>
        <w:rPr>
          <w:rFonts w:eastAsia="Times New Roman" w:cs="Times New Roman"/>
        </w:rPr>
        <w:t xml:space="preserve"> </w:t>
      </w:r>
      <w:proofErr w:type="spellStart"/>
      <w:r>
        <w:rPr>
          <w:rFonts w:eastAsia="Times New Roman" w:cs="Times New Roman"/>
        </w:rPr>
        <w:t>sens</w:t>
      </w:r>
      <w:proofErr w:type="spellEnd"/>
      <w:r>
        <w:rPr>
          <w:rFonts w:eastAsia="Times New Roman" w:cs="Times New Roman"/>
        </w:rPr>
        <w:t xml:space="preserve">, </w:t>
      </w:r>
      <w:proofErr w:type="spellStart"/>
      <w:r>
        <w:rPr>
          <w:rFonts w:eastAsia="Times New Roman" w:cs="Times New Roman"/>
        </w:rPr>
        <w:t>proiectul</w:t>
      </w:r>
      <w:proofErr w:type="spellEnd"/>
      <w:r>
        <w:rPr>
          <w:rFonts w:eastAsia="Times New Roman" w:cs="Times New Roman"/>
        </w:rPr>
        <w:t xml:space="preserve"> de </w:t>
      </w:r>
      <w:proofErr w:type="spellStart"/>
      <w:r>
        <w:rPr>
          <w:rFonts w:eastAsia="Times New Roman" w:cs="Times New Roman"/>
        </w:rPr>
        <w:t>hotarare</w:t>
      </w:r>
      <w:proofErr w:type="spellEnd"/>
      <w:r>
        <w:rPr>
          <w:rFonts w:eastAsia="Times New Roman" w:cs="Times New Roman"/>
        </w:rPr>
        <w:t xml:space="preserve"> </w:t>
      </w:r>
      <w:proofErr w:type="spellStart"/>
      <w:r>
        <w:rPr>
          <w:rFonts w:eastAsia="Times New Roman" w:cs="Times New Roman"/>
        </w:rPr>
        <w:t>initiat</w:t>
      </w:r>
      <w:proofErr w:type="spellEnd"/>
      <w:r>
        <w:rPr>
          <w:rFonts w:eastAsia="Times New Roman" w:cs="Times New Roman"/>
        </w:rPr>
        <w:t xml:space="preserve"> </w:t>
      </w:r>
      <w:proofErr w:type="spellStart"/>
      <w:r>
        <w:rPr>
          <w:rFonts w:eastAsia="Times New Roman" w:cs="Times New Roman"/>
        </w:rPr>
        <w:t>respecta</w:t>
      </w:r>
      <w:proofErr w:type="spellEnd"/>
      <w:r>
        <w:rPr>
          <w:rFonts w:eastAsia="Times New Roman" w:cs="Times New Roman"/>
        </w:rPr>
        <w:t xml:space="preserve"> </w:t>
      </w:r>
      <w:proofErr w:type="spellStart"/>
      <w:r>
        <w:rPr>
          <w:rFonts w:eastAsia="Times New Roman" w:cs="Times New Roman"/>
        </w:rPr>
        <w:t>prevederile</w:t>
      </w:r>
      <w:proofErr w:type="spellEnd"/>
      <w:r>
        <w:rPr>
          <w:rFonts w:eastAsia="Times New Roman" w:cs="Times New Roman"/>
        </w:rPr>
        <w:t xml:space="preserve"> </w:t>
      </w:r>
      <w:proofErr w:type="spellStart"/>
      <w:r>
        <w:rPr>
          <w:rFonts w:eastAsia="Times New Roman" w:cs="Times New Roman"/>
        </w:rPr>
        <w:t>legale</w:t>
      </w:r>
      <w:proofErr w:type="spellEnd"/>
      <w:r>
        <w:rPr>
          <w:rFonts w:eastAsia="Times New Roman" w:cs="Times New Roman"/>
        </w:rPr>
        <w:t>.</w:t>
      </w:r>
    </w:p>
    <w:p w14:paraId="0E3532CA" w14:textId="77777777" w:rsidR="00FB2912" w:rsidRDefault="00FB2912" w:rsidP="00FB2912">
      <w:pPr>
        <w:jc w:val="center"/>
        <w:rPr>
          <w:rFonts w:eastAsia="Times New Roman" w:cs="Times New Roman"/>
        </w:rPr>
      </w:pPr>
    </w:p>
    <w:p w14:paraId="29EA2376" w14:textId="77777777" w:rsidR="00FB2912" w:rsidRDefault="00FB2912" w:rsidP="00FB2912">
      <w:pPr>
        <w:jc w:val="center"/>
        <w:rPr>
          <w:rFonts w:eastAsia="Times New Roman" w:cs="Times New Roman"/>
        </w:rPr>
      </w:pPr>
    </w:p>
    <w:p w14:paraId="165F2290" w14:textId="77777777" w:rsidR="00FB2912" w:rsidRDefault="00FB2912" w:rsidP="00FB2912">
      <w:pPr>
        <w:jc w:val="center"/>
        <w:rPr>
          <w:rFonts w:eastAsia="Times New Roman" w:cs="Times New Roman"/>
        </w:rPr>
      </w:pPr>
    </w:p>
    <w:p w14:paraId="5ABDA6BB" w14:textId="77777777" w:rsidR="00FB2912" w:rsidRDefault="00FB2912" w:rsidP="00FB2912">
      <w:pPr>
        <w:jc w:val="center"/>
        <w:rPr>
          <w:rFonts w:eastAsia="Times New Roman" w:cs="Times New Roman"/>
        </w:rPr>
      </w:pPr>
    </w:p>
    <w:p w14:paraId="38B24B85" w14:textId="77777777" w:rsidR="00FB2912" w:rsidRDefault="00FB2912" w:rsidP="00FB2912">
      <w:pPr>
        <w:jc w:val="center"/>
        <w:rPr>
          <w:rFonts w:eastAsia="Times New Roman" w:cs="Times New Roman"/>
        </w:rPr>
      </w:pPr>
    </w:p>
    <w:p w14:paraId="2B080343" w14:textId="77777777" w:rsidR="00FB2912" w:rsidRDefault="00FB2912" w:rsidP="00FB2912">
      <w:pPr>
        <w:jc w:val="center"/>
        <w:rPr>
          <w:rFonts w:eastAsia="Times New Roman" w:cs="Times New Roman"/>
        </w:rPr>
      </w:pPr>
    </w:p>
    <w:p w14:paraId="6D71E1ED" w14:textId="77777777" w:rsidR="00FB2912" w:rsidRDefault="00FB2912" w:rsidP="00FB2912">
      <w:pPr>
        <w:jc w:val="center"/>
        <w:rPr>
          <w:rFonts w:eastAsia="Times New Roman" w:cs="Times New Roman"/>
        </w:rPr>
      </w:pPr>
    </w:p>
    <w:p w14:paraId="44F530F7" w14:textId="77777777" w:rsidR="00FB2912" w:rsidRDefault="00FB2912" w:rsidP="00FB2912">
      <w:pPr>
        <w:jc w:val="center"/>
        <w:rPr>
          <w:rFonts w:eastAsia="Times New Roman" w:cs="Times New Roman"/>
        </w:rPr>
      </w:pPr>
    </w:p>
    <w:p w14:paraId="0D6454EA" w14:textId="77777777" w:rsidR="00FB2912" w:rsidRPr="00774F2D" w:rsidRDefault="00FB2912" w:rsidP="00FB2912">
      <w:pPr>
        <w:jc w:val="center"/>
        <w:rPr>
          <w:rFonts w:eastAsia="Times New Roman" w:cs="Times New Roman"/>
          <w:b/>
          <w:bCs/>
        </w:rPr>
      </w:pPr>
      <w:r w:rsidRPr="00774F2D">
        <w:rPr>
          <w:rFonts w:eastAsia="Times New Roman" w:cs="Times New Roman"/>
          <w:b/>
          <w:bCs/>
        </w:rPr>
        <w:t>CONSILIER ACHIZITII PUBLICE</w:t>
      </w:r>
    </w:p>
    <w:p w14:paraId="5D1A5F09" w14:textId="77777777" w:rsidR="00FB2912" w:rsidRDefault="00FB2912" w:rsidP="00FB2912">
      <w:pPr>
        <w:jc w:val="center"/>
        <w:rPr>
          <w:rFonts w:eastAsia="Times New Roman" w:cs="Times New Roman"/>
        </w:rPr>
      </w:pPr>
      <w:proofErr w:type="spellStart"/>
      <w:r>
        <w:rPr>
          <w:rFonts w:eastAsia="Times New Roman" w:cs="Times New Roman"/>
        </w:rPr>
        <w:t>Indries</w:t>
      </w:r>
      <w:proofErr w:type="spellEnd"/>
      <w:r>
        <w:rPr>
          <w:rFonts w:eastAsia="Times New Roman" w:cs="Times New Roman"/>
        </w:rPr>
        <w:t xml:space="preserve"> Damian-Iulian</w:t>
      </w:r>
    </w:p>
    <w:p w14:paraId="57BCC7CA" w14:textId="77777777" w:rsidR="00FB2912" w:rsidRDefault="00FB2912" w:rsidP="00FB2912">
      <w:pPr>
        <w:jc w:val="center"/>
        <w:rPr>
          <w:rFonts w:eastAsia="Times New Roman" w:cs="Times New Roman"/>
        </w:rPr>
      </w:pPr>
    </w:p>
    <w:p w14:paraId="00498354" w14:textId="77777777" w:rsidR="00FB2912" w:rsidRDefault="00FB2912" w:rsidP="00FB2912">
      <w:pPr>
        <w:jc w:val="center"/>
        <w:rPr>
          <w:rFonts w:eastAsia="Times New Roman" w:cs="Times New Roman"/>
        </w:rPr>
      </w:pPr>
    </w:p>
    <w:p w14:paraId="1F3FD30F" w14:textId="77777777" w:rsidR="00FB2912" w:rsidRDefault="00FB2912" w:rsidP="00FB2912">
      <w:pPr>
        <w:jc w:val="center"/>
        <w:rPr>
          <w:rFonts w:eastAsia="Times New Roman" w:cs="Times New Roman"/>
        </w:rPr>
      </w:pPr>
    </w:p>
    <w:p w14:paraId="6E909A00" w14:textId="77777777" w:rsidR="00FB2912" w:rsidRDefault="00FB2912" w:rsidP="00FB2912">
      <w:pPr>
        <w:jc w:val="center"/>
        <w:rPr>
          <w:rFonts w:eastAsia="Times New Roman" w:cs="Times New Roman"/>
        </w:rPr>
      </w:pPr>
    </w:p>
    <w:p w14:paraId="177DEB38" w14:textId="77777777" w:rsidR="00CD3292" w:rsidRDefault="00CD3292"/>
    <w:sectPr w:rsidR="00CD3292" w:rsidSect="00FB2912">
      <w:pgSz w:w="12240" w:h="15840"/>
      <w:pgMar w:top="454" w:right="454" w:bottom="45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E3B2F"/>
    <w:multiLevelType w:val="hybridMultilevel"/>
    <w:tmpl w:val="74626894"/>
    <w:lvl w:ilvl="0" w:tplc="5C8032EC">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71E5808">
      <w:start w:val="1"/>
      <w:numFmt w:val="bullet"/>
      <w:lvlText w:val="o"/>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A3125680">
      <w:start w:val="1"/>
      <w:numFmt w:val="bullet"/>
      <w:lvlText w:val="▪"/>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B2A5580">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0800A80">
      <w:start w:val="1"/>
      <w:numFmt w:val="bullet"/>
      <w:lvlText w:val="o"/>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EA60642">
      <w:start w:val="1"/>
      <w:numFmt w:val="bullet"/>
      <w:lvlText w:val="▪"/>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D609DB4">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830AF46">
      <w:start w:val="1"/>
      <w:numFmt w:val="bullet"/>
      <w:lvlText w:val="o"/>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6582A08">
      <w:start w:val="1"/>
      <w:numFmt w:val="bullet"/>
      <w:lvlText w:val="▪"/>
      <w:lvlJc w:val="left"/>
      <w:pPr>
        <w:ind w:left="75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2FCE2093"/>
    <w:multiLevelType w:val="hybridMultilevel"/>
    <w:tmpl w:val="8FB4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04C33"/>
    <w:multiLevelType w:val="hybridMultilevel"/>
    <w:tmpl w:val="F23C7EEE"/>
    <w:lvl w:ilvl="0" w:tplc="DB027162">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9BA9C4A">
      <w:start w:val="1"/>
      <w:numFmt w:val="bullet"/>
      <w:lvlText w:val="o"/>
      <w:lvlJc w:val="left"/>
      <w:pPr>
        <w:ind w:left="17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C70A0D2">
      <w:start w:val="1"/>
      <w:numFmt w:val="bullet"/>
      <w:lvlText w:val="▪"/>
      <w:lvlJc w:val="left"/>
      <w:pPr>
        <w:ind w:left="25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62AC280">
      <w:start w:val="1"/>
      <w:numFmt w:val="bullet"/>
      <w:lvlText w:val="•"/>
      <w:lvlJc w:val="left"/>
      <w:pPr>
        <w:ind w:left="32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276F634">
      <w:start w:val="1"/>
      <w:numFmt w:val="bullet"/>
      <w:lvlText w:val="o"/>
      <w:lvlJc w:val="left"/>
      <w:pPr>
        <w:ind w:left="39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F7C9456">
      <w:start w:val="1"/>
      <w:numFmt w:val="bullet"/>
      <w:lvlText w:val="▪"/>
      <w:lvlJc w:val="left"/>
      <w:pPr>
        <w:ind w:left="46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7369AFE">
      <w:start w:val="1"/>
      <w:numFmt w:val="bullet"/>
      <w:lvlText w:val="•"/>
      <w:lvlJc w:val="left"/>
      <w:pPr>
        <w:ind w:left="53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2E66B3E">
      <w:start w:val="1"/>
      <w:numFmt w:val="bullet"/>
      <w:lvlText w:val="o"/>
      <w:lvlJc w:val="left"/>
      <w:pPr>
        <w:ind w:left="61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9E2A214">
      <w:start w:val="1"/>
      <w:numFmt w:val="bullet"/>
      <w:lvlText w:val="▪"/>
      <w:lvlJc w:val="left"/>
      <w:pPr>
        <w:ind w:left="68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B653292"/>
    <w:multiLevelType w:val="hybridMultilevel"/>
    <w:tmpl w:val="172C7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5A6119"/>
    <w:multiLevelType w:val="hybridMultilevel"/>
    <w:tmpl w:val="D5B2A11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num w:numId="1" w16cid:durableId="1013993538">
    <w:abstractNumId w:val="0"/>
  </w:num>
  <w:num w:numId="2" w16cid:durableId="699821202">
    <w:abstractNumId w:val="2"/>
  </w:num>
  <w:num w:numId="3" w16cid:durableId="2058164107">
    <w:abstractNumId w:val="4"/>
  </w:num>
  <w:num w:numId="4" w16cid:durableId="1506938486">
    <w:abstractNumId w:val="3"/>
  </w:num>
  <w:num w:numId="5" w16cid:durableId="2095738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912"/>
    <w:rsid w:val="00CD3292"/>
    <w:rsid w:val="00FB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CABB"/>
  <w15:chartTrackingRefBased/>
  <w15:docId w15:val="{05C0AFE5-362B-45EB-A608-F23E5666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912"/>
    <w:pPr>
      <w:spacing w:after="0" w:line="240" w:lineRule="auto"/>
    </w:pPr>
    <w:rPr>
      <w:rFonts w:ascii="Times New Roman" w:eastAsia="Arial Unicode MS" w:hAnsi="Times New Roman" w:cs="Arial Unicode MS"/>
      <w:color w:val="000000"/>
      <w:sz w:val="24"/>
      <w:szCs w:val="24"/>
      <w:u w:color="000000"/>
      <w:lang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FB2912"/>
    <w:pPr>
      <w:spacing w:after="5" w:line="267" w:lineRule="auto"/>
      <w:ind w:left="720" w:right="149" w:firstLine="710"/>
      <w:contextualSpacing/>
      <w:jc w:val="both"/>
    </w:pPr>
    <w:rPr>
      <w:rFonts w:eastAsia="Times New Roman" w:cs="Times New Roman"/>
      <w:sz w:val="2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2005</Words>
  <Characters>11435</Characters>
  <Application>Microsoft Office Word</Application>
  <DocSecurity>0</DocSecurity>
  <Lines>95</Lines>
  <Paragraphs>26</Paragraphs>
  <ScaleCrop>false</ScaleCrop>
  <Company/>
  <LinksUpToDate>false</LinksUpToDate>
  <CharactersWithSpaces>13414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cp:revision>
  <dcterms:created xsi:type="dcterms:W3CDTF">2023-02-10T08:27:00Z</dcterms:created>
  <dcterms:modified xsi:type="dcterms:W3CDTF">2023-02-10T08:28:00Z</dcterms:modified>
</cp:coreProperties>
</file>