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E6" w:rsidRPr="007E6FD6" w:rsidRDefault="00AB4CE6" w:rsidP="00AB4CE6">
      <w:pPr>
        <w:spacing w:after="0" w:line="240" w:lineRule="auto"/>
        <w:jc w:val="center"/>
        <w:rPr>
          <w:sz w:val="20"/>
          <w:szCs w:val="20"/>
        </w:rPr>
      </w:pPr>
      <w:r w:rsidRPr="007E6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ROMANIA</w:t>
      </w:r>
    </w:p>
    <w:p w:rsidR="00AB4CE6" w:rsidRPr="007E6FD6" w:rsidRDefault="00AB4CE6" w:rsidP="00AB4CE6">
      <w:pPr>
        <w:spacing w:after="0" w:line="240" w:lineRule="auto"/>
        <w:jc w:val="center"/>
        <w:rPr>
          <w:sz w:val="20"/>
          <w:szCs w:val="20"/>
        </w:rPr>
      </w:pPr>
      <w:r w:rsidRPr="007E6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JUDETUL HUNEDOARA</w:t>
      </w:r>
    </w:p>
    <w:p w:rsidR="00AB4CE6" w:rsidRPr="007E6FD6" w:rsidRDefault="00AB4CE6" w:rsidP="00AB4CE6">
      <w:pPr>
        <w:spacing w:after="0" w:line="240" w:lineRule="auto"/>
        <w:jc w:val="center"/>
        <w:rPr>
          <w:sz w:val="20"/>
          <w:szCs w:val="20"/>
        </w:rPr>
      </w:pPr>
      <w:r w:rsidRPr="007E6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COMUNA TOMESTI</w:t>
      </w:r>
    </w:p>
    <w:p w:rsidR="00AB4CE6" w:rsidRPr="007E6FD6" w:rsidRDefault="00AB4CE6" w:rsidP="00AB4CE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sz w:val="20"/>
          <w:szCs w:val="20"/>
        </w:rPr>
      </w:pPr>
      <w:r w:rsidRPr="007E6FD6">
        <w:rPr>
          <w:rFonts w:ascii="Times New Roman" w:eastAsia="Times New Roman" w:hAnsi="Times New Roman" w:cs="Times New Roman"/>
          <w:b/>
          <w:sz w:val="20"/>
          <w:szCs w:val="20"/>
          <w:lang w:val="ro-RO" w:eastAsia="ro-RO"/>
        </w:rPr>
        <w:t>CONSILIUL LOCAL</w:t>
      </w: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B4CE6" w:rsidRDefault="00AB4CE6" w:rsidP="00AB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AB4CE6" w:rsidRDefault="00AB4CE6" w:rsidP="00AB4C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HOTARARE</w:t>
      </w:r>
      <w:r w:rsidRPr="00676ADA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A   NR.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6/2022</w:t>
      </w:r>
    </w:p>
    <w:p w:rsidR="00AB4CE6" w:rsidRDefault="00AB4CE6" w:rsidP="00AB4CE6">
      <w:pPr>
        <w:spacing w:after="0" w:line="240" w:lineRule="auto"/>
        <w:ind w:left="720" w:hanging="15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PRIVIND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APROBAREA EXECUTIEI BUGETARE</w:t>
      </w:r>
    </w:p>
    <w:p w:rsidR="00AB4CE6" w:rsidRDefault="00AB4CE6" w:rsidP="00AB4CE6">
      <w:pPr>
        <w:spacing w:after="0" w:line="240" w:lineRule="auto"/>
        <w:ind w:left="720" w:hanging="153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  TRIMESTRU IV AL ANULUI  2021</w:t>
      </w: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AB4CE6" w:rsidRDefault="00AB4CE6" w:rsidP="00AB4CE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     Consiliul local al comunei Tomesti,judetul Hunedoara;</w:t>
      </w:r>
    </w:p>
    <w:p w:rsidR="00AB4CE6" w:rsidRDefault="00AB4CE6" w:rsidP="00AB4CE6">
      <w:pPr>
        <w:spacing w:after="0" w:line="240" w:lineRule="auto"/>
        <w:ind w:hanging="153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Avand in vedere PROIECTUL DE HOTARARE nr. </w:t>
      </w:r>
      <w:r w:rsidRPr="00676ADA">
        <w:rPr>
          <w:rFonts w:ascii="Times New Roman" w:eastAsia="Times New Roman" w:hAnsi="Times New Roman" w:cs="Times New Roman"/>
          <w:sz w:val="24"/>
          <w:szCs w:val="24"/>
          <w:lang w:eastAsia="ro-RO"/>
        </w:rPr>
        <w:t>2/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3</w:t>
      </w:r>
      <w:r w:rsidRPr="00676A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03.01.2022</w:t>
      </w:r>
      <w:r w:rsidRPr="00676ADA"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initiat de primarul comunei Tomesti precum  si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Referatul de aprobare prezentat de 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dl. Vasiu Adrian-Viorel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, primar al comunei Tomesti 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nr</w:t>
      </w:r>
      <w:r w:rsidRPr="008E797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. </w:t>
      </w:r>
      <w:r w:rsidRPr="00676ADA">
        <w:rPr>
          <w:rFonts w:ascii="Times New Roman" w:eastAsia="Times New Roman" w:hAnsi="Times New Roman" w:cs="Times New Roman"/>
          <w:sz w:val="24"/>
          <w:szCs w:val="24"/>
          <w:lang w:val="it-IT"/>
        </w:rPr>
        <w:t>3/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676A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03.01.2022</w:t>
      </w:r>
      <w:r w:rsidRPr="00676AD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prin care se propune aprobarea executiei bugetare pe trimestrul IV al anului 2021;  </w:t>
      </w:r>
    </w:p>
    <w:p w:rsidR="00AB4CE6" w:rsidRDefault="00AB4CE6" w:rsidP="00AB4CE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In baza raportului compartimentului de resort </w:t>
      </w:r>
      <w:r w:rsidRPr="00676AD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nr. </w:t>
      </w:r>
      <w:r w:rsidRPr="00676A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4/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6</w:t>
      </w:r>
      <w:r w:rsidRPr="00676ADA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03.01.2022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precum si in baza avizului favorabil al comisiei  de specialitate </w:t>
      </w:r>
      <w:r>
        <w:rPr>
          <w:rFonts w:ascii="Times New Roman" w:hAnsi="Times New Roman" w:cs="Times New Roman"/>
          <w:sz w:val="24"/>
          <w:szCs w:val="24"/>
          <w:lang w:val="fr-FR" w:eastAsia="ro-RO"/>
        </w:rPr>
        <w:t xml:space="preserve">pentru programe de dezvoltare economico-sociale, buget, finante, administrarea domeniului public si privat al comunei, agricultura, gospodarire comunala, protectia mediului, </w:t>
      </w:r>
      <w:r>
        <w:rPr>
          <w:rFonts w:ascii="Times New Roman" w:hAnsi="Times New Roman" w:cs="Times New Roman"/>
          <w:color w:val="000000"/>
          <w:sz w:val="24"/>
          <w:szCs w:val="24"/>
          <w:lang w:val="fr-FR" w:eastAsia="ro-RO"/>
        </w:rPr>
        <w:t>servicii si comert din cadrul Consiliului local nr</w:t>
      </w:r>
      <w:r w:rsidRPr="00676ADA">
        <w:rPr>
          <w:rFonts w:ascii="Times New Roman" w:hAnsi="Times New Roman" w:cs="Times New Roman"/>
          <w:color w:val="000000"/>
          <w:sz w:val="24"/>
          <w:szCs w:val="24"/>
          <w:lang w:val="fr-FR" w:eastAsia="ro-RO"/>
        </w:rPr>
        <w:t xml:space="preserve">. </w:t>
      </w:r>
      <w:r w:rsidRPr="00676ADA">
        <w:rPr>
          <w:rFonts w:ascii="Times New Roman" w:hAnsi="Times New Roman" w:cs="Times New Roman"/>
          <w:sz w:val="24"/>
          <w:szCs w:val="24"/>
          <w:lang w:val="fr-FR" w:eastAsia="ro-RO"/>
        </w:rPr>
        <w:t>5/</w:t>
      </w:r>
      <w:r>
        <w:rPr>
          <w:rFonts w:ascii="Times New Roman" w:hAnsi="Times New Roman" w:cs="Times New Roman"/>
          <w:sz w:val="24"/>
          <w:szCs w:val="24"/>
          <w:lang w:val="fr-FR" w:eastAsia="ro-RO"/>
        </w:rPr>
        <w:t xml:space="preserve">6 </w:t>
      </w:r>
      <w:r w:rsidRPr="00676ADA">
        <w:rPr>
          <w:rFonts w:ascii="Times New Roman" w:hAnsi="Times New Roman" w:cs="Times New Roman"/>
          <w:sz w:val="24"/>
          <w:szCs w:val="24"/>
          <w:lang w:val="fr-FR" w:eastAsia="ro-RO"/>
        </w:rPr>
        <w:t xml:space="preserve"> din </w:t>
      </w:r>
      <w:r>
        <w:rPr>
          <w:rFonts w:ascii="Times New Roman" w:hAnsi="Times New Roman" w:cs="Times New Roman"/>
          <w:sz w:val="24"/>
          <w:szCs w:val="24"/>
          <w:lang w:val="fr-FR" w:eastAsia="ro-RO"/>
        </w:rPr>
        <w:t>26.01.2022</w:t>
      </w:r>
    </w:p>
    <w:p w:rsidR="00AB4CE6" w:rsidRDefault="00AB4CE6" w:rsidP="00AB4CE6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   In temeiul art.49 alin 12 din Legea nr.273/2006 privind finantele publice locale modificata si completata, precum şi art.129 alin.2 lit.a) si alin.4 lit.”a” si art.139 alin.3 lit.a) din  Ordonanta de Urgenta nr. 57/2019 privind Codul administrativ, cu modificarile si completarile ulterioare  si ale art.11 alin.4 din Legea nr.554/2004 precum si ale Legii nr. 52/2003 privind transparenţa decizională în administraţia publica:</w:t>
      </w:r>
    </w:p>
    <w:p w:rsidR="00AB4CE6" w:rsidRDefault="00AB4CE6" w:rsidP="00AB4CE6">
      <w:pPr>
        <w:spacing w:after="0" w:line="240" w:lineRule="auto"/>
        <w:ind w:firstLine="720"/>
        <w:jc w:val="both"/>
        <w:rPr>
          <w:color w:val="000000"/>
        </w:rPr>
      </w:pP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</w:p>
    <w:p w:rsidR="00AB4CE6" w:rsidRDefault="00AB4CE6" w:rsidP="00AB4CE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H O T A R A S T E :</w:t>
      </w: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B4CE6" w:rsidRPr="000C4EB1" w:rsidRDefault="00AB4CE6" w:rsidP="00AB4CE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Art.1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. Se aproba executia bugetara la 31 Decembrie 2021 conform anexei 1 care face parte integranta din prezenta hotarare astfel :                   </w:t>
      </w:r>
    </w:p>
    <w:p w:rsidR="00AB4CE6" w:rsidRPr="0030337E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30337E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- la venituri in suma de 2.968.055,69 </w:t>
      </w: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lei ;</w:t>
      </w:r>
    </w:p>
    <w:p w:rsidR="00AB4CE6" w:rsidRPr="0030337E" w:rsidRDefault="00AB4CE6" w:rsidP="00AB4CE6">
      <w:pPr>
        <w:spacing w:after="0" w:line="240" w:lineRule="auto"/>
      </w:pP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</w:t>
      </w: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- la cheltuieli in suma de 3.111.709,74 </w:t>
      </w:r>
      <w:r w:rsidRPr="0030337E">
        <w:rPr>
          <w:rFonts w:ascii="Times New Roman" w:hAnsi="Times New Roman" w:cs="Times New Roman"/>
          <w:sz w:val="24"/>
          <w:szCs w:val="24"/>
        </w:rPr>
        <w:t>lei </w:t>
      </w: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;</w:t>
      </w:r>
    </w:p>
    <w:p w:rsidR="00AB4CE6" w:rsidRPr="0030337E" w:rsidRDefault="00AB4CE6" w:rsidP="00AB4CE6">
      <w:pPr>
        <w:spacing w:after="0" w:line="240" w:lineRule="auto"/>
      </w:pP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- </w:t>
      </w: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si un deficit bugetar de </w:t>
      </w:r>
      <w:r w:rsidRPr="0030337E">
        <w:rPr>
          <w:rFonts w:ascii="Times New Roman" w:hAnsi="Times New Roman" w:cs="Times New Roman"/>
          <w:sz w:val="24"/>
          <w:szCs w:val="24"/>
          <w:lang w:eastAsia="en-US"/>
        </w:rPr>
        <w:t xml:space="preserve">143.654,05 </w:t>
      </w:r>
      <w:r w:rsidRPr="0030337E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lei.</w:t>
      </w:r>
    </w:p>
    <w:p w:rsidR="00AB4CE6" w:rsidRDefault="00AB4CE6" w:rsidP="00AB4CE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 Art.2.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Cu ducerea la indeplinire a prezentei hotarari se imputerniceste Compartimentul contabilitate si resurse umane  din cadrul Primariei comunei Tomesti .</w:t>
      </w:r>
    </w:p>
    <w:p w:rsidR="00AB4CE6" w:rsidRDefault="00AB4CE6" w:rsidP="00AB4C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         Art.3.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Prezenta hotarare poate fi atacata potrivit prevederilor Legii contenciosului administrativ nr.554/2004, cu modificarile si completarile ulterioare .</w:t>
      </w:r>
    </w:p>
    <w:p w:rsidR="00AB4CE6" w:rsidRDefault="00AB4CE6" w:rsidP="00AB4C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Art.4.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–Prezenta hotarare se comunica:</w:t>
      </w:r>
    </w:p>
    <w:p w:rsidR="00AB4CE6" w:rsidRDefault="00AB4CE6" w:rsidP="00AB4CE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Institutiei Prefectului –Judetul Hunedoara;</w:t>
      </w:r>
    </w:p>
    <w:p w:rsidR="00AB4CE6" w:rsidRDefault="00AB4CE6" w:rsidP="00AB4CE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Primarului Comunei Tomesti</w:t>
      </w:r>
    </w:p>
    <w:p w:rsidR="00AB4CE6" w:rsidRDefault="00AB4CE6" w:rsidP="00AB4CE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Compartimentul contabilitate si resurse umane din cadrul Primariei comunei Tomesti.</w:t>
      </w: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  </w:t>
      </w:r>
    </w:p>
    <w:p w:rsidR="00AB4CE6" w:rsidRPr="003B3512" w:rsidRDefault="00AB4CE6" w:rsidP="00AB4CE6">
      <w:pPr>
        <w:spacing w:after="0" w:line="240" w:lineRule="auto"/>
        <w:ind w:left="426" w:hanging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/>
          <w:bCs/>
          <w:lang w:val="fr-FR" w:eastAsia="ro-RO"/>
        </w:rPr>
        <w:t xml:space="preserve">        PRESEDINTE DE SEDINTA</w:t>
      </w:r>
      <w:r>
        <w:rPr>
          <w:rFonts w:ascii="Times New Roman" w:eastAsia="Times New Roman" w:hAnsi="Times New Roman" w:cs="Times New Roman"/>
          <w:lang w:val="fr-FR" w:eastAsia="ro-RO"/>
        </w:rPr>
        <w:t xml:space="preserve">                           </w:t>
      </w:r>
      <w:r>
        <w:rPr>
          <w:rFonts w:ascii="Times New Roman" w:eastAsia="Times New Roman" w:hAnsi="Times New Roman" w:cs="Times New Roman"/>
          <w:lang w:val="fr-FR" w:eastAsia="ro-RO"/>
        </w:rPr>
        <w:tab/>
      </w:r>
      <w:r>
        <w:rPr>
          <w:rFonts w:ascii="Times New Roman" w:eastAsia="Times New Roman" w:hAnsi="Times New Roman" w:cs="Times New Roman"/>
          <w:lang w:val="fr-FR" w:eastAsia="ro-RO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CONTRASEMNEAZA                             </w:t>
      </w:r>
      <w:r w:rsidRPr="000C4EB1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Oprisa Simonel-Florin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SECRETAR GENERAL</w:t>
      </w:r>
    </w:p>
    <w:p w:rsidR="00AB4CE6" w:rsidRDefault="00AB4CE6" w:rsidP="00AB4CE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                                                   GIURGIU SANDA</w:t>
      </w: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 xml:space="preserve">Tomesti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  <w:t>27.01.2022</w:t>
      </w: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o-RO"/>
        </w:rPr>
      </w:pP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Notă: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Numar consilieri prezenti ___9____din totalul de 9 consilieri aflati in functie.</w:t>
      </w:r>
    </w:p>
    <w:p w:rsidR="00AB4CE6" w:rsidRDefault="00AB4CE6" w:rsidP="00AB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Cvorumul necesar pentru adoptare majoritate 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absoluta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art 5 lit _cc_) ( voturi necesare  _5__)</w:t>
      </w:r>
    </w:p>
    <w:p w:rsidR="00AB4CE6" w:rsidRDefault="00AB4CE6" w:rsidP="00AB4CE6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ro-RO" w:eastAsia="en-US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Prezenta hotărâre s-a adoptat prin vot deschis,  cvorumul fiind de: ___9__ voturi „pentru”              __-_voturi „împotrivă”, __-____abţineri .</w:t>
      </w:r>
    </w:p>
    <w:p w:rsidR="00AB4CE6" w:rsidRDefault="00AB4CE6" w:rsidP="00AB4CE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CE6" w:rsidRDefault="00AB4CE6" w:rsidP="00AB4CE6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4CE6" w:rsidRDefault="00AB4CE6" w:rsidP="00AB4CE6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bidi="hi-IN"/>
        </w:rPr>
      </w:pPr>
    </w:p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1678"/>
        <w:gridCol w:w="1710"/>
        <w:gridCol w:w="1639"/>
        <w:gridCol w:w="1877"/>
        <w:gridCol w:w="2364"/>
      </w:tblGrid>
      <w:tr w:rsidR="00AB4CE6" w:rsidTr="00BD1E05">
        <w:trPr>
          <w:trHeight w:val="624"/>
          <w:jc w:val="center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PROCEDURI OBLIGATORII ULTERIOARE </w:t>
            </w:r>
          </w:p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ADOPTĂRII HOTĂRÂRII CONSILIULUI LOCAL NR. 6/2022</w:t>
            </w:r>
          </w:p>
        </w:tc>
      </w:tr>
      <w:tr w:rsidR="00AB4CE6" w:rsidTr="00BD1E05">
        <w:trPr>
          <w:trHeight w:val="48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Operaţiuni efectuate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ZZ/LL/AN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Semnătura persoanei responsabile să efectueze procedura</w:t>
            </w:r>
          </w:p>
        </w:tc>
      </w:tr>
      <w:tr w:rsidR="00AB4CE6" w:rsidTr="00BD1E0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CE6" w:rsidTr="00BD1E05">
        <w:trPr>
          <w:trHeight w:val="58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Adoptarea hotărârii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, potrivit codului administrativ, s-a făcut, prin vot deschis, cu majoritate:</w:t>
            </w:r>
          </w:p>
        </w:tc>
        <w:tc>
          <w:tcPr>
            <w:tcW w:w="1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40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□  simplă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 absolută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□ calificată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413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Art.5 lit. ee)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pentru:_-__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împotrivă:-_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Abţineri:_-__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 a votat:_-___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Art.5 lit. cc)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pentru:_9__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împotrivă:__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Abţineri:___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Art.5 lit. dd)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pentru:___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Voturi împotrivă:__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Abţineri:___</w:t>
            </w:r>
          </w:p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 a votat:____</w:t>
            </w:r>
          </w:p>
        </w:tc>
        <w:tc>
          <w:tcPr>
            <w:tcW w:w="1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 către primar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CE6" w:rsidRDefault="00AB4CE6" w:rsidP="00BD1E0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 către prefectul judeţului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CE6" w:rsidRDefault="00AB4CE6" w:rsidP="00BD1E05">
            <w:pPr>
              <w:jc w:val="center"/>
            </w:pPr>
            <w:r w:rsidRPr="003169F5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218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Aducerea la cunoştinţa publică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B4CE6" w:rsidRDefault="00AB4CE6" w:rsidP="00BD1E05">
            <w:pPr>
              <w:jc w:val="center"/>
            </w:pPr>
            <w:r w:rsidRPr="003169F5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Comunicarea, numai în cazul celei cu caracter individual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______/__/_____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E6" w:rsidTr="00BD1E05">
        <w:trPr>
          <w:trHeight w:val="35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Hotărârea devine obligatorie sau produce efecte juridice, după caz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CE6" w:rsidRDefault="00AB4CE6" w:rsidP="00BD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4CE6" w:rsidRDefault="00AB4CE6" w:rsidP="00BD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4CE6" w:rsidRDefault="00AB4CE6" w:rsidP="00AB4CE6">
      <w:pPr>
        <w:spacing w:after="0" w:line="240" w:lineRule="auto"/>
        <w:rPr>
          <w:rFonts w:ascii="Liberation Serif" w:eastAsia="NSimSun" w:hAnsi="Liberation Serif" w:cs="Arial" w:hint="eastAsia"/>
          <w:kern w:val="2"/>
          <w:sz w:val="24"/>
          <w:szCs w:val="24"/>
          <w:lang w:bidi="hi-IN"/>
        </w:rPr>
      </w:pPr>
    </w:p>
    <w:p w:rsidR="00AB4CE6" w:rsidRDefault="00AB4CE6" w:rsidP="00AB4CE6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AB4CE6" w:rsidRDefault="00AB4CE6" w:rsidP="00AB4CE6"/>
    <w:p w:rsidR="00AB4CE6" w:rsidRDefault="00AB4CE6" w:rsidP="00AB4CE6"/>
    <w:p w:rsidR="002338C3" w:rsidRDefault="002338C3">
      <w:bookmarkStart w:id="0" w:name="_GoBack"/>
      <w:bookmarkEnd w:id="0"/>
    </w:p>
    <w:sectPr w:rsidR="002338C3" w:rsidSect="003B3512">
      <w:pgSz w:w="12240" w:h="15840"/>
      <w:pgMar w:top="284" w:right="340" w:bottom="340" w:left="1418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8"/>
        <w:lang w:val="fr-FR" w:eastAsia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E6"/>
    <w:rsid w:val="002338C3"/>
    <w:rsid w:val="00AB4CE6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E6"/>
    <w:pPr>
      <w:suppressAutoHyphens/>
    </w:pPr>
    <w:rPr>
      <w:rFonts w:ascii="Calibri" w:eastAsia="Calibri" w:hAnsi="Calibri" w:cs="font29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E6"/>
    <w:pPr>
      <w:suppressAutoHyphens/>
    </w:pPr>
    <w:rPr>
      <w:rFonts w:ascii="Calibri" w:eastAsia="Calibri" w:hAnsi="Calibri" w:cs="font29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14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14A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4A0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2022-01-31T08:50:00Z</dcterms:created>
  <dcterms:modified xsi:type="dcterms:W3CDTF">2022-01-31T08:51:00Z</dcterms:modified>
</cp:coreProperties>
</file>